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4D" w:rsidRDefault="0013104D" w:rsidP="001310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13104D" w:rsidRDefault="0013104D" w:rsidP="001310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13104D" w:rsidRDefault="0013104D" w:rsidP="0013104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ТЕХНИЧЕСКАЯ ШКОЛА ПО АВТОМОТОСПОРТУ»</w:t>
      </w:r>
    </w:p>
    <w:p w:rsidR="0013104D" w:rsidRPr="00B522A2" w:rsidRDefault="0013104D" w:rsidP="00B522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</w:p>
    <w:p w:rsidR="00B522A2" w:rsidRDefault="00B522A2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2A2" w:rsidRPr="008C595D" w:rsidRDefault="00B522A2" w:rsidP="00B522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C0251BD" wp14:editId="3006B7C6">
            <wp:extent cx="3542400" cy="200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104D" w:rsidRPr="008C595D" w:rsidRDefault="0013104D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04D" w:rsidRDefault="0013104D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2A2" w:rsidRDefault="00B522A2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2A2" w:rsidRDefault="00B522A2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2A2" w:rsidRPr="008C595D" w:rsidRDefault="00B522A2" w:rsidP="001310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04D" w:rsidRDefault="0013104D" w:rsidP="0013104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образовательная программа спортивной подготовки </w:t>
      </w:r>
      <w:r w:rsidRPr="008A4F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8A4FD3">
        <w:rPr>
          <w:rFonts w:ascii="Times New Roman" w:hAnsi="Times New Roman" w:cs="Times New Roman"/>
          <w:b/>
          <w:sz w:val="32"/>
          <w:szCs w:val="32"/>
        </w:rPr>
        <w:t>по виду с</w:t>
      </w:r>
      <w:r>
        <w:rPr>
          <w:rFonts w:ascii="Times New Roman" w:hAnsi="Times New Roman" w:cs="Times New Roman"/>
          <w:b/>
          <w:sz w:val="32"/>
          <w:szCs w:val="32"/>
        </w:rPr>
        <w:t>порта «автомобильный</w:t>
      </w:r>
      <w:r w:rsidRPr="008A4FD3">
        <w:rPr>
          <w:rFonts w:ascii="Times New Roman" w:hAnsi="Times New Roman" w:cs="Times New Roman"/>
          <w:b/>
          <w:sz w:val="32"/>
          <w:szCs w:val="32"/>
        </w:rPr>
        <w:t xml:space="preserve"> спорт»</w:t>
      </w: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B522A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3104D" w:rsidRPr="008C595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Default="0013104D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2A2" w:rsidRDefault="00B522A2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2A2" w:rsidRDefault="00B522A2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2A2" w:rsidRPr="008C595D" w:rsidRDefault="00B522A2" w:rsidP="0013104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04D" w:rsidRDefault="0013104D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F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2023 год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81930583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EB4646" w:rsidRPr="00556441" w:rsidRDefault="00EB4646" w:rsidP="00EB4646">
          <w:pPr>
            <w:pStyle w:val="aff4"/>
            <w:jc w:val="center"/>
            <w:rPr>
              <w:rFonts w:ascii="Times New Roman" w:hAnsi="Times New Roman" w:cs="Times New Roman"/>
              <w:color w:val="auto"/>
            </w:rPr>
          </w:pPr>
          <w:r w:rsidRPr="0055644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B4646" w:rsidRPr="00556441" w:rsidRDefault="00556441">
          <w:pPr>
            <w:pStyle w:val="13"/>
            <w:rPr>
              <w:rFonts w:ascii="Times New Roman" w:hAnsi="Times New Roman" w:cs="Times New Roman"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I. Общие положения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bCs/>
              <w:sz w:val="28"/>
              <w:szCs w:val="28"/>
            </w:rPr>
            <w:t>3</w:t>
          </w:r>
        </w:p>
        <w:p w:rsidR="00EB4646" w:rsidRPr="00556441" w:rsidRDefault="00556441" w:rsidP="00556441">
          <w:pPr>
            <w:pStyle w:val="2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II</w:t>
          </w:r>
          <w:r w:rsidRPr="0055644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. </w:t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 xml:space="preserve">Характеристика </w:t>
          </w:r>
          <w:r w:rsidRPr="0055644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дополнительной образовательной программы спортивной подготовки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</w:p>
        <w:p w:rsidR="00EB4646" w:rsidRPr="00556441" w:rsidRDefault="00556441" w:rsidP="00556441">
          <w:pPr>
            <w:pStyle w:val="30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 xml:space="preserve">III. </w:t>
          </w:r>
          <w:r w:rsidRPr="0055644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Система контроля 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15</w:t>
          </w:r>
        </w:p>
        <w:p w:rsidR="00EB4646" w:rsidRPr="00556441" w:rsidRDefault="00556441">
          <w:pPr>
            <w:pStyle w:val="13"/>
            <w:rPr>
              <w:rFonts w:ascii="Times New Roman" w:hAnsi="Times New Roman" w:cs="Times New Roman"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  <w:r w:rsidRPr="00556441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</w:t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. Рабочая программа по виду спорта «автомобильный спорт» (картинг)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bCs/>
              <w:sz w:val="28"/>
              <w:szCs w:val="28"/>
            </w:rPr>
            <w:t>21</w:t>
          </w:r>
        </w:p>
        <w:p w:rsidR="00EB4646" w:rsidRPr="00556441" w:rsidRDefault="00556441" w:rsidP="00556441">
          <w:pPr>
            <w:pStyle w:val="2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</w:t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. Особенности осуществления спортивной подготовки по отдельным спортивным дисциплинам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39</w:t>
          </w:r>
        </w:p>
        <w:p w:rsidR="00556441" w:rsidRDefault="00556441" w:rsidP="00556441">
          <w:pPr>
            <w:pStyle w:val="30"/>
            <w:ind w:left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56441"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VI</w:t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 xml:space="preserve">. Условия реализации </w:t>
          </w:r>
          <w:r w:rsidRPr="0055644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дополнительной образовательной программы спортивной подготовки</w:t>
          </w:r>
          <w:r w:rsidR="00EB4646" w:rsidRPr="00556441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556441">
            <w:rPr>
              <w:rFonts w:ascii="Times New Roman" w:hAnsi="Times New Roman" w:cs="Times New Roman"/>
              <w:b/>
              <w:sz w:val="28"/>
              <w:szCs w:val="28"/>
            </w:rPr>
            <w:t>40</w:t>
          </w:r>
        </w:p>
        <w:p w:rsidR="00EB4646" w:rsidRPr="00556441" w:rsidRDefault="00B71844" w:rsidP="00556441">
          <w:pPr>
            <w:rPr>
              <w:lang w:eastAsia="ru-RU"/>
            </w:rPr>
          </w:pPr>
        </w:p>
      </w:sdtContent>
    </w:sdt>
    <w:p w:rsidR="008D5A0F" w:rsidRDefault="008D5A0F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1310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27" w:rsidRDefault="00600E27" w:rsidP="00EB4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6" w:rsidRDefault="00EB4646" w:rsidP="00EB4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6" w:rsidRDefault="00EB4646" w:rsidP="00EB4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16E" w:rsidRDefault="002E016E" w:rsidP="00EB4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646" w:rsidRPr="00A65F6B" w:rsidRDefault="00EB4646" w:rsidP="00EB46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D9" w:rsidRPr="00A760E3" w:rsidRDefault="004834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E3">
        <w:rPr>
          <w:rFonts w:ascii="Times New Roman" w:hAnsi="Times New Roman" w:cs="Times New Roman"/>
          <w:b/>
          <w:sz w:val="28"/>
          <w:szCs w:val="28"/>
        </w:rPr>
        <w:lastRenderedPageBreak/>
        <w:t>I.Общие положения</w:t>
      </w:r>
    </w:p>
    <w:p w:rsidR="000445D9" w:rsidRPr="00A760E3" w:rsidRDefault="000445D9">
      <w:pPr>
        <w:pStyle w:val="af6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A40020" w:rsidRPr="00A65F6B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Дополнительная образовательная программа спортивной подготовки</w:t>
      </w:r>
      <w:r w:rsidRPr="00A65F6B">
        <w:rPr>
          <w:rFonts w:ascii="Times New Roman" w:hAnsi="Times New Roman" w:cs="Times New Roman"/>
          <w:sz w:val="26"/>
          <w:szCs w:val="26"/>
        </w:rPr>
        <w:br/>
        <w:t>по виду спорта «</w:t>
      </w:r>
      <w:r>
        <w:rPr>
          <w:rFonts w:ascii="Times New Roman" w:hAnsi="Times New Roman" w:cs="Times New Roman"/>
          <w:sz w:val="26"/>
          <w:szCs w:val="26"/>
        </w:rPr>
        <w:t>автомобильный</w:t>
      </w:r>
      <w:r w:rsidRPr="00A65F6B">
        <w:rPr>
          <w:rFonts w:ascii="Times New Roman" w:hAnsi="Times New Roman" w:cs="Times New Roman"/>
          <w:sz w:val="26"/>
          <w:szCs w:val="26"/>
        </w:rPr>
        <w:t xml:space="preserve"> спорт» (далее – Программа)предназначена для организации образовательной деятельности по спортивной подготовке в </w:t>
      </w:r>
      <w:r>
        <w:rPr>
          <w:rFonts w:ascii="Times New Roman" w:hAnsi="Times New Roman" w:cs="Times New Roman"/>
          <w:sz w:val="26"/>
          <w:szCs w:val="26"/>
        </w:rPr>
        <w:t>спортивной дисциплине «картинг</w:t>
      </w:r>
      <w:r w:rsidRPr="00A65F6B">
        <w:rPr>
          <w:rFonts w:ascii="Times New Roman" w:hAnsi="Times New Roman" w:cs="Times New Roman"/>
          <w:sz w:val="26"/>
          <w:szCs w:val="26"/>
        </w:rPr>
        <w:t>» (включая спортивные дисциплины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65F6B">
        <w:rPr>
          <w:rFonts w:ascii="Times New Roman" w:hAnsi="Times New Roman" w:cs="Times New Roman"/>
          <w:sz w:val="26"/>
          <w:szCs w:val="26"/>
        </w:rPr>
        <w:t>в наименованиях которых содержатся указанные слова) с учетом совокупностиминимальных требований к спортивной подготовке, определенных федеральным стандартом спортивной подготовки по виду спорта «</w:t>
      </w:r>
      <w:r>
        <w:rPr>
          <w:rFonts w:ascii="Times New Roman" w:hAnsi="Times New Roman" w:cs="Times New Roman"/>
          <w:sz w:val="26"/>
          <w:szCs w:val="26"/>
        </w:rPr>
        <w:t>автомобильный</w:t>
      </w:r>
      <w:r w:rsidRPr="00A65F6B">
        <w:rPr>
          <w:rFonts w:ascii="Times New Roman" w:hAnsi="Times New Roman" w:cs="Times New Roman"/>
          <w:sz w:val="26"/>
          <w:szCs w:val="26"/>
        </w:rPr>
        <w:t xml:space="preserve"> спорт», утвержденным приказо</w:t>
      </w:r>
      <w:r>
        <w:rPr>
          <w:rFonts w:ascii="Times New Roman" w:hAnsi="Times New Roman" w:cs="Times New Roman"/>
          <w:sz w:val="26"/>
          <w:szCs w:val="26"/>
        </w:rPr>
        <w:t>м Минспорта России от 02 ноября 2022  № 912</w:t>
      </w:r>
      <w:r w:rsidRPr="00A65F6B">
        <w:rPr>
          <w:rFonts w:ascii="Times New Roman" w:hAnsi="Times New Roman" w:cs="Times New Roman"/>
          <w:sz w:val="26"/>
          <w:szCs w:val="26"/>
        </w:rPr>
        <w:t xml:space="preserve">  (далее – ФССП).</w:t>
      </w:r>
    </w:p>
    <w:p w:rsidR="00A40020" w:rsidRPr="00A65F6B" w:rsidRDefault="00A40020" w:rsidP="00A40020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2. ЦельюПрограммы является достижение спортивных результатов</w:t>
      </w:r>
      <w:r w:rsidRPr="00A65F6B">
        <w:rPr>
          <w:rFonts w:ascii="Times New Roman" w:hAnsi="Times New Roman" w:cs="Times New Roman"/>
          <w:sz w:val="26"/>
          <w:szCs w:val="26"/>
        </w:rPr>
        <w:br/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а также создание условий</w:t>
      </w:r>
      <w:r w:rsidRPr="00A65F6B">
        <w:rPr>
          <w:rFonts w:ascii="Times New Roman" w:hAnsi="Times New Roman"/>
          <w:sz w:val="26"/>
          <w:szCs w:val="26"/>
        </w:rPr>
        <w:t xml:space="preserve"> для самореализации личности спортс</w:t>
      </w:r>
      <w:r>
        <w:rPr>
          <w:rFonts w:ascii="Times New Roman" w:hAnsi="Times New Roman"/>
          <w:sz w:val="26"/>
          <w:szCs w:val="26"/>
        </w:rPr>
        <w:t>мена через занятия автомобильным</w:t>
      </w:r>
      <w:r w:rsidRPr="00A65F6B">
        <w:rPr>
          <w:rFonts w:ascii="Times New Roman" w:hAnsi="Times New Roman"/>
          <w:sz w:val="26"/>
          <w:szCs w:val="26"/>
        </w:rPr>
        <w:t xml:space="preserve"> спортом, развитие творческих способностей в области технических знаний и подготовка спортсменов высокой квалификации. </w:t>
      </w:r>
    </w:p>
    <w:p w:rsidR="00A40020" w:rsidRDefault="00A40020" w:rsidP="00A40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020" w:rsidRPr="00701401" w:rsidRDefault="00A40020" w:rsidP="00A40020">
      <w:pPr>
        <w:pStyle w:val="ConsPlusNormal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0140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014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140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701401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A40020" w:rsidRPr="002F3747" w:rsidRDefault="00A40020" w:rsidP="00A40020">
      <w:pPr>
        <w:pStyle w:val="af6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020" w:rsidRPr="00A65F6B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3. Сроки реализации этапов спортивной подготовки и возрастные границы лиц, проходящих спортивную подготовку, 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>количество лиц, проходящих спортивную подготовку в группах на этапах спортивной подготовки</w:t>
      </w:r>
    </w:p>
    <w:p w:rsidR="00A40020" w:rsidRDefault="00A40020" w:rsidP="00A40020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9"/>
        <w:gridCol w:w="2436"/>
        <w:gridCol w:w="2295"/>
        <w:gridCol w:w="2149"/>
      </w:tblGrid>
      <w:tr w:rsidR="00A40020" w:rsidRPr="00C7000D" w:rsidTr="00A40020"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</w:t>
            </w:r>
            <w:r w:rsidRPr="00C7000D">
              <w:rPr>
                <w:rFonts w:ascii="Times New Roman" w:hAnsi="Times New Roman" w:cs="Times New Roman"/>
                <w:sz w:val="24"/>
                <w:szCs w:val="24"/>
              </w:rPr>
              <w:br/>
              <w:t>(лет)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границы лиц, проходящих спортивную подготовку 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40020" w:rsidRPr="00C7000D" w:rsidTr="00A40020">
        <w:trPr>
          <w:trHeight w:val="506"/>
        </w:trPr>
        <w:tc>
          <w:tcPr>
            <w:tcW w:w="10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слова</w:t>
            </w: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«кросс ДЗ – 250», «картинг «Кадет», «картинг «Супер-мини», «кросс «ДЗ – мини», «картинг «Пионер», «картинг «Мини»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Учебно-тренировочный этап (этап спортивной специализации)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323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спортивного 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0020" w:rsidRPr="00C7000D" w:rsidTr="00A40020">
        <w:trPr>
          <w:trHeight w:val="506"/>
        </w:trPr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высшегоспортивного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A40020" w:rsidRPr="0024463F" w:rsidRDefault="00A40020" w:rsidP="00A40020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p w:rsidR="00A40020" w:rsidRPr="00A65F6B" w:rsidRDefault="00A40020" w:rsidP="00323CF2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4. Объем Программы.</w:t>
      </w:r>
    </w:p>
    <w:p w:rsidR="00A40020" w:rsidRPr="00A65F6B" w:rsidRDefault="00A40020" w:rsidP="00A40020">
      <w:pPr>
        <w:widowControl w:val="0"/>
        <w:spacing w:after="0" w:line="240" w:lineRule="auto"/>
        <w:jc w:val="center"/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Объем 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</w:t>
      </w:r>
    </w:p>
    <w:tbl>
      <w:tblPr>
        <w:tblW w:w="10453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2"/>
        <w:gridCol w:w="1417"/>
        <w:gridCol w:w="1276"/>
        <w:gridCol w:w="1418"/>
        <w:gridCol w:w="1417"/>
        <w:gridCol w:w="1701"/>
        <w:gridCol w:w="1682"/>
      </w:tblGrid>
      <w:tr w:rsidR="00A40020" w:rsidRPr="00C7000D" w:rsidTr="00A40020">
        <w:trPr>
          <w:trHeight w:val="767"/>
          <w:jc w:val="center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</w:rPr>
              <w:t>Этапный норматив</w:t>
            </w:r>
          </w:p>
        </w:tc>
        <w:tc>
          <w:tcPr>
            <w:tcW w:w="8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</w:rPr>
              <w:t>Этапы</w:t>
            </w:r>
            <w:r w:rsidRPr="00C7000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годы </w:t>
            </w:r>
            <w:r w:rsidRPr="00C7000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спортивной подготовки</w:t>
            </w:r>
          </w:p>
        </w:tc>
      </w:tr>
      <w:tr w:rsidR="00A40020" w:rsidRPr="00C7000D" w:rsidTr="00A40020">
        <w:trPr>
          <w:trHeight w:val="551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pStyle w:val="TableParagraph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C700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совершенствования </w:t>
            </w: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спортивногомастерства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40020" w:rsidRPr="00C7000D" w:rsidTr="00A40020">
        <w:trPr>
          <w:trHeight w:val="551"/>
          <w:jc w:val="center"/>
        </w:trPr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pStyle w:val="TableParagraph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До трех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pStyle w:val="TableParagraph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pStyle w:val="TableParagraph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A40020" w:rsidRPr="00C7000D" w:rsidTr="00A40020">
        <w:trPr>
          <w:trHeight w:val="551"/>
          <w:jc w:val="center"/>
        </w:trPr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23CF2" w:rsidRPr="00C70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020" w:rsidRPr="00C7000D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0020" w:rsidRPr="00C7000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323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020" w:rsidRPr="00C7000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A40020" w:rsidRPr="00C7000D" w:rsidTr="00A40020">
        <w:trPr>
          <w:trHeight w:val="551"/>
          <w:jc w:val="center"/>
        </w:trPr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312-4</w:t>
            </w:r>
            <w:r w:rsidR="00323CF2" w:rsidRPr="00C70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A40020" w:rsidRPr="00C7000D">
              <w:rPr>
                <w:rFonts w:ascii="Times New Roman" w:hAnsi="Times New Roman" w:cs="Times New Roman"/>
                <w:sz w:val="24"/>
                <w:szCs w:val="24"/>
              </w:rPr>
              <w:t>-728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40020" w:rsidRPr="00C7000D">
              <w:rPr>
                <w:rFonts w:ascii="Times New Roman" w:hAnsi="Times New Roman" w:cs="Times New Roman"/>
                <w:sz w:val="24"/>
                <w:szCs w:val="24"/>
              </w:rPr>
              <w:t>-936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  <w:r w:rsidR="00323CF2" w:rsidRPr="00C7000D">
              <w:rPr>
                <w:rFonts w:ascii="Times New Roman" w:hAnsi="Times New Roman" w:cs="Times New Roman"/>
                <w:sz w:val="24"/>
                <w:szCs w:val="24"/>
              </w:rPr>
              <w:t xml:space="preserve"> - 1248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C7000D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</w:rPr>
              <w:t>1248-1664</w:t>
            </w:r>
          </w:p>
        </w:tc>
      </w:tr>
    </w:tbl>
    <w:p w:rsidR="00A40020" w:rsidRDefault="00A40020" w:rsidP="00A40020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20" w:rsidRPr="00A65F6B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Виды (формы) обучения,</w:t>
      </w:r>
      <w:r w:rsidRPr="00A65F6B">
        <w:rPr>
          <w:rFonts w:ascii="Times New Roman" w:eastAsia="Times New Roman" w:hAnsi="Times New Roman" w:cs="Times New Roman"/>
          <w:sz w:val="26"/>
          <w:szCs w:val="26"/>
        </w:rPr>
        <w:t xml:space="preserve"> применяющиеся при реализации дополнительной образовательной программы спортивной подготовки</w:t>
      </w:r>
      <w:r w:rsidRPr="00A6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40020" w:rsidRPr="00A65F6B" w:rsidRDefault="00A40020" w:rsidP="00A40020">
      <w:pPr>
        <w:pStyle w:val="20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 xml:space="preserve">1) учебно-тренировочные занятия: </w:t>
      </w:r>
    </w:p>
    <w:p w:rsidR="00A40020" w:rsidRPr="00A65F6B" w:rsidRDefault="00A40020" w:rsidP="00A4002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ab/>
        <w:t>- групповые, индивидуальные, смешанные;</w:t>
      </w:r>
    </w:p>
    <w:p w:rsidR="00A40020" w:rsidRPr="00A65F6B" w:rsidRDefault="00A40020" w:rsidP="00A40020">
      <w:pPr>
        <w:pStyle w:val="20"/>
        <w:spacing w:line="276" w:lineRule="auto"/>
        <w:ind w:left="708"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-  теоретические занятия;</w:t>
      </w:r>
    </w:p>
    <w:p w:rsidR="00A40020" w:rsidRPr="00A65F6B" w:rsidRDefault="00A40020" w:rsidP="00A40020">
      <w:pPr>
        <w:pStyle w:val="20"/>
        <w:spacing w:line="276" w:lineRule="auto"/>
        <w:ind w:left="708"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- работа по индивидуальным планам;</w:t>
      </w:r>
    </w:p>
    <w:p w:rsidR="00A40020" w:rsidRPr="00A65F6B" w:rsidRDefault="00A40020" w:rsidP="00A400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2) учебно-тренировочные мероприятия</w:t>
      </w:r>
    </w:p>
    <w:tbl>
      <w:tblPr>
        <w:tblW w:w="500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277"/>
        <w:gridCol w:w="1281"/>
        <w:gridCol w:w="105"/>
        <w:gridCol w:w="1962"/>
        <w:gridCol w:w="1993"/>
        <w:gridCol w:w="2275"/>
      </w:tblGrid>
      <w:tr w:rsidR="00A40020" w:rsidTr="00A40020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</w:rPr>
              <w:t>Этап совершен-</w:t>
            </w:r>
            <w:r>
              <w:rPr>
                <w:rFonts w:ascii="Times New Roman" w:hAnsi="Times New Roman"/>
                <w:bCs/>
              </w:rPr>
              <w:br/>
              <w:t>ствования спортивного мастерства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A40020" w:rsidTr="00A40020">
        <w:trPr>
          <w:trHeight w:val="567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к международным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 xml:space="preserve">по подготовке </w:t>
            </w:r>
            <w:r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40020" w:rsidTr="00A40020">
        <w:trPr>
          <w:trHeight w:val="567"/>
        </w:trPr>
        <w:tc>
          <w:tcPr>
            <w:tcW w:w="102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eastAsia="Times New Roman" w:hAnsi="Times New Roman"/>
              </w:rPr>
              <w:t>Восстановительные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10 суток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Мероприятия </w:t>
            </w:r>
            <w:r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3 суток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Учебно-тренировочные мероприятия </w:t>
            </w:r>
            <w:r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323CF2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21</w:t>
            </w:r>
            <w:r w:rsidR="00A40020">
              <w:rPr>
                <w:rFonts w:ascii="Times New Roman" w:hAnsi="Times New Roman"/>
              </w:rPr>
              <w:t xml:space="preserve"> суток подряд и не </w:t>
            </w:r>
            <w:r>
              <w:rPr>
                <w:rFonts w:ascii="Times New Roman" w:hAnsi="Times New Roman"/>
              </w:rPr>
              <w:t>более двух учебно-тренировочных</w:t>
            </w:r>
            <w:r w:rsidR="00A40020">
              <w:rPr>
                <w:rFonts w:ascii="Times New Roman" w:hAnsi="Times New Roman"/>
              </w:rPr>
              <w:t xml:space="preserve"> мероприятий в год 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40020" w:rsidTr="00A40020">
        <w:trPr>
          <w:trHeight w:val="20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 w:right="-62"/>
              <w:jc w:val="center"/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ind w:left="-62"/>
              <w:jc w:val="center"/>
            </w:pPr>
            <w:r>
              <w:rPr>
                <w:rFonts w:ascii="Times New Roman" w:hAnsi="Times New Roman"/>
              </w:rPr>
              <w:t xml:space="preserve">Просмотровые </w:t>
            </w:r>
            <w:r>
              <w:rPr>
                <w:rFonts w:ascii="Times New Roman" w:hAnsi="Times New Roman"/>
              </w:rPr>
              <w:br/>
              <w:t>учебно-тренировочные мероприятия</w:t>
            </w:r>
          </w:p>
        </w:tc>
        <w:tc>
          <w:tcPr>
            <w:tcW w:w="13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Default="00A40020" w:rsidP="00A4002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До 60 суток</w:t>
            </w:r>
          </w:p>
        </w:tc>
      </w:tr>
    </w:tbl>
    <w:p w:rsidR="00A40020" w:rsidRPr="00A65F6B" w:rsidRDefault="00A40020" w:rsidP="00323C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3) спортивные соревнования</w:t>
      </w:r>
    </w:p>
    <w:p w:rsidR="00A40020" w:rsidRPr="00A65F6B" w:rsidRDefault="00A40020" w:rsidP="00A40020">
      <w:pPr>
        <w:pStyle w:val="af2"/>
        <w:spacing w:line="276" w:lineRule="auto"/>
        <w:jc w:val="center"/>
        <w:rPr>
          <w:sz w:val="26"/>
          <w:szCs w:val="26"/>
        </w:rPr>
      </w:pPr>
      <w:r w:rsidRPr="00A65F6B">
        <w:rPr>
          <w:bCs/>
          <w:sz w:val="26"/>
          <w:szCs w:val="26"/>
        </w:rPr>
        <w:t xml:space="preserve">Объем соревновательной деятельности </w:t>
      </w:r>
    </w:p>
    <w:tbl>
      <w:tblPr>
        <w:tblW w:w="5000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11"/>
        <w:gridCol w:w="803"/>
        <w:gridCol w:w="1018"/>
        <w:gridCol w:w="1021"/>
        <w:gridCol w:w="1175"/>
        <w:gridCol w:w="2578"/>
        <w:gridCol w:w="1723"/>
      </w:tblGrid>
      <w:tr w:rsidR="00A40020" w:rsidRPr="00A65F6B" w:rsidTr="00A40020"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A40020" w:rsidRPr="00A65F6B" w:rsidTr="00A40020">
        <w:trPr>
          <w:trHeight w:val="1222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5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40020" w:rsidRPr="00A65F6B" w:rsidTr="00A40020">
        <w:trPr>
          <w:trHeight w:val="697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ind w:left="-2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20" w:rsidRPr="00A65F6B" w:rsidTr="00A40020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020" w:rsidRPr="00A65F6B" w:rsidTr="00A40020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6</w:t>
            </w:r>
          </w:p>
        </w:tc>
      </w:tr>
      <w:tr w:rsidR="00A40020" w:rsidRPr="00A65F6B" w:rsidTr="00A40020">
        <w:tc>
          <w:tcPr>
            <w:tcW w:w="103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Для спортивных дисциплин, содержащих в своем наименовании слова</w:t>
            </w:r>
            <w:r w:rsidRPr="00A65F6B">
              <w:rPr>
                <w:sz w:val="24"/>
                <w:szCs w:val="24"/>
              </w:rPr>
              <w:br/>
              <w:t>«</w:t>
            </w:r>
            <w:r>
              <w:rPr>
                <w:sz w:val="24"/>
                <w:szCs w:val="24"/>
              </w:rPr>
              <w:t>кросс ДЗ – 250», «картинг «Кадет», «картинг «Супер-мини», «кросс «ДЗ – мини», «картинг «Пионер», «картинг «Мини»</w:t>
            </w:r>
          </w:p>
        </w:tc>
      </w:tr>
      <w:tr w:rsidR="00A40020" w:rsidRPr="00A65F6B" w:rsidTr="00A40020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020" w:rsidRPr="00A65F6B" w:rsidTr="00A40020">
        <w:tc>
          <w:tcPr>
            <w:tcW w:w="2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323CF2" w:rsidP="00A40020">
            <w:pPr>
              <w:pStyle w:val="TableParagraph"/>
              <w:suppressAutoHyphens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2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ind w:left="17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020" w:rsidRPr="00A65F6B" w:rsidRDefault="00A40020" w:rsidP="00A40020">
            <w:pPr>
              <w:pStyle w:val="TableParagraph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A65F6B">
              <w:rPr>
                <w:sz w:val="24"/>
                <w:szCs w:val="24"/>
              </w:rPr>
              <w:t>6</w:t>
            </w:r>
          </w:p>
        </w:tc>
      </w:tr>
    </w:tbl>
    <w:p w:rsidR="00A40020" w:rsidRPr="00A65F6B" w:rsidRDefault="00A40020" w:rsidP="00A4002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4) инструкторская и судейская практика;</w:t>
      </w:r>
    </w:p>
    <w:p w:rsidR="00A40020" w:rsidRPr="00A65F6B" w:rsidRDefault="00A40020" w:rsidP="00A4002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5)  медико-восстановительные мероприятия;</w:t>
      </w:r>
    </w:p>
    <w:p w:rsidR="00A40020" w:rsidRPr="00A65F6B" w:rsidRDefault="00A40020" w:rsidP="00A40020">
      <w:pPr>
        <w:pStyle w:val="20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A65F6B">
        <w:rPr>
          <w:rFonts w:ascii="Times New Roman" w:hAnsi="Times New Roman"/>
          <w:sz w:val="26"/>
          <w:szCs w:val="26"/>
        </w:rPr>
        <w:t>6) тестирование и контроль.</w:t>
      </w:r>
    </w:p>
    <w:p w:rsidR="00A40020" w:rsidRPr="00A65F6B" w:rsidRDefault="00A40020" w:rsidP="00A4002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bCs/>
          <w:sz w:val="26"/>
          <w:szCs w:val="26"/>
        </w:rPr>
        <w:t xml:space="preserve">6. Годовой учебно-тренировочный план </w:t>
      </w:r>
      <w:r w:rsidRPr="00A65F6B">
        <w:rPr>
          <w:rFonts w:ascii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 рассчитан на 52 недели в год.</w:t>
      </w:r>
    </w:p>
    <w:p w:rsidR="00A40020" w:rsidRPr="00A65F6B" w:rsidRDefault="00A40020" w:rsidP="00A4002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осуществляется в соответствии с годовым </w:t>
      </w:r>
      <w:r w:rsidRPr="00A65F6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учебно-тренировочным планом </w:t>
      </w:r>
      <w:r w:rsidRPr="00A65F6B">
        <w:rPr>
          <w:rFonts w:ascii="Times New Roman" w:hAnsi="Times New Roman" w:cs="Times New Roman"/>
          <w:sz w:val="26"/>
          <w:szCs w:val="26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A40020" w:rsidRPr="00A65F6B" w:rsidRDefault="00A40020" w:rsidP="00A4002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color w:val="000000" w:themeColor="text1"/>
          <w:sz w:val="26"/>
          <w:szCs w:val="26"/>
        </w:rPr>
        <w:t>Самостоятельная подготовка составляет не менее 10% и не более 20%</w:t>
      </w:r>
      <w:r w:rsidRPr="00A65F6B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:rsidR="00A40020" w:rsidRPr="00A65F6B" w:rsidRDefault="00A40020" w:rsidP="00A40020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Продолжительность одног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о учебно-тренировочного занятия </w:t>
      </w:r>
      <w:r w:rsidRPr="00A65F6B">
        <w:rPr>
          <w:rFonts w:ascii="Times New Roman" w:hAnsi="Times New Roman" w:cs="Times New Roman"/>
          <w:spacing w:val="2"/>
          <w:sz w:val="26"/>
          <w:szCs w:val="26"/>
        </w:rPr>
        <w:t xml:space="preserve">при реализации </w:t>
      </w:r>
      <w:r w:rsidRPr="00A65F6B">
        <w:rPr>
          <w:rFonts w:ascii="Times New Roman" w:hAnsi="Times New Roman" w:cs="Times New Roman"/>
          <w:sz w:val="26"/>
          <w:szCs w:val="26"/>
        </w:rPr>
        <w:t>дополнительной образовательной программы спортивной подготовки</w:t>
      </w:r>
      <w:r w:rsidRPr="00A65F6B">
        <w:rPr>
          <w:rFonts w:ascii="Times New Roman" w:hAnsi="Times New Roman" w:cs="Times New Roman"/>
          <w:spacing w:val="2"/>
          <w:sz w:val="26"/>
          <w:szCs w:val="26"/>
        </w:rPr>
        <w:t xml:space="preserve"> устанавливается в часах и не должна превышать:</w:t>
      </w:r>
    </w:p>
    <w:p w:rsidR="00A40020" w:rsidRPr="00A65F6B" w:rsidRDefault="00A40020" w:rsidP="00A4002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начальной подготовки – двух часов;</w:t>
      </w:r>
    </w:p>
    <w:p w:rsidR="00A40020" w:rsidRPr="00A65F6B" w:rsidRDefault="00A40020" w:rsidP="00A4002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учебно-тренировочном этапе (этапе спортивной специализации) – трех часов;</w:t>
      </w:r>
    </w:p>
    <w:p w:rsidR="00A40020" w:rsidRPr="00A65F6B" w:rsidRDefault="00A40020" w:rsidP="00A4002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совершенствования спортивного мастерства – четырех часов;</w:t>
      </w:r>
    </w:p>
    <w:p w:rsidR="00A40020" w:rsidRPr="00A65F6B" w:rsidRDefault="00A40020" w:rsidP="00A40020">
      <w:pPr>
        <w:spacing w:after="0" w:line="276" w:lineRule="auto"/>
        <w:ind w:firstLine="709"/>
        <w:jc w:val="both"/>
        <w:rPr>
          <w:sz w:val="26"/>
          <w:szCs w:val="26"/>
        </w:rPr>
      </w:pPr>
      <w:r w:rsidRPr="00A65F6B">
        <w:rPr>
          <w:rFonts w:ascii="Times New Roman" w:hAnsi="Times New Roman" w:cs="Times New Roman"/>
          <w:spacing w:val="2"/>
          <w:sz w:val="26"/>
          <w:szCs w:val="26"/>
        </w:rPr>
        <w:t>на этапе высшего спортивного мастерства – четырех часов.</w:t>
      </w:r>
    </w:p>
    <w:p w:rsidR="00A40020" w:rsidRPr="00A65F6B" w:rsidRDefault="00A40020" w:rsidP="00A40020">
      <w:pPr>
        <w:pStyle w:val="formattext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sz w:val="26"/>
          <w:szCs w:val="26"/>
        </w:rPr>
      </w:pPr>
      <w:r w:rsidRPr="00A65F6B">
        <w:rPr>
          <w:spacing w:val="2"/>
          <w:sz w:val="26"/>
          <w:szCs w:val="26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A40020" w:rsidRPr="00A65F6B" w:rsidRDefault="00A40020" w:rsidP="00A40020">
      <w:pPr>
        <w:pStyle w:val="formattext"/>
        <w:shd w:val="clear" w:color="auto" w:fill="FFFFFF"/>
        <w:spacing w:before="0" w:after="0" w:line="276" w:lineRule="auto"/>
        <w:ind w:firstLine="709"/>
        <w:jc w:val="both"/>
        <w:textAlignment w:val="baseline"/>
        <w:rPr>
          <w:sz w:val="26"/>
          <w:szCs w:val="26"/>
        </w:rPr>
      </w:pPr>
      <w:r w:rsidRPr="00A65F6B">
        <w:rPr>
          <w:spacing w:val="2"/>
          <w:sz w:val="26"/>
          <w:szCs w:val="26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A40020" w:rsidRPr="00A65F6B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Работа по индивидуальным планам спортивной подготовки может осуществляться на этапах совершенс</w:t>
      </w:r>
      <w:r>
        <w:rPr>
          <w:rFonts w:ascii="Times New Roman" w:hAnsi="Times New Roman" w:cs="Times New Roman"/>
          <w:sz w:val="26"/>
          <w:szCs w:val="26"/>
        </w:rPr>
        <w:t xml:space="preserve">твования спортивного мастерства </w:t>
      </w:r>
      <w:r w:rsidRPr="00A65F6B">
        <w:rPr>
          <w:rFonts w:ascii="Times New Roman" w:hAnsi="Times New Roman" w:cs="Times New Roman"/>
          <w:sz w:val="26"/>
          <w:szCs w:val="26"/>
        </w:rPr>
        <w:t>и высшего спортивного мастерства, а также на вс</w:t>
      </w:r>
      <w:r>
        <w:rPr>
          <w:rFonts w:ascii="Times New Roman" w:hAnsi="Times New Roman" w:cs="Times New Roman"/>
          <w:sz w:val="26"/>
          <w:szCs w:val="26"/>
        </w:rPr>
        <w:t xml:space="preserve">ех этапах спортивной подготовки </w:t>
      </w:r>
      <w:r w:rsidRPr="00A65F6B">
        <w:rPr>
          <w:rFonts w:ascii="Times New Roman" w:hAnsi="Times New Roman" w:cs="Times New Roman"/>
          <w:sz w:val="26"/>
          <w:szCs w:val="26"/>
        </w:rPr>
        <w:t>в период проведения тренировочных мероприятий и участия спортивных соревнований.</w:t>
      </w:r>
    </w:p>
    <w:p w:rsidR="004D685A" w:rsidRDefault="004D685A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Default="008D5A0F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A0F" w:rsidRPr="008D5A0F" w:rsidRDefault="00A40020" w:rsidP="008D5A0F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F6B">
        <w:rPr>
          <w:rFonts w:ascii="Times New Roman" w:hAnsi="Times New Roman" w:cs="Times New Roman"/>
          <w:sz w:val="26"/>
          <w:szCs w:val="26"/>
        </w:rPr>
        <w:t>Годовой учебно-тренировочный план.</w:t>
      </w:r>
    </w:p>
    <w:p w:rsidR="008D5A0F" w:rsidRDefault="008D5A0F" w:rsidP="00A40020">
      <w:pPr>
        <w:pStyle w:val="Default"/>
        <w:jc w:val="center"/>
        <w:rPr>
          <w:b/>
          <w:sz w:val="26"/>
          <w:szCs w:val="26"/>
        </w:rPr>
      </w:pPr>
    </w:p>
    <w:p w:rsidR="00A40020" w:rsidRDefault="00A40020" w:rsidP="00A40020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групп начальной подготовки</w:t>
      </w:r>
    </w:p>
    <w:p w:rsidR="001941DC" w:rsidRDefault="001941DC" w:rsidP="00A40020">
      <w:pPr>
        <w:pStyle w:val="Default"/>
        <w:jc w:val="center"/>
        <w:rPr>
          <w:b/>
          <w:sz w:val="26"/>
          <w:szCs w:val="26"/>
        </w:rPr>
      </w:pPr>
    </w:p>
    <w:p w:rsidR="004D685A" w:rsidRPr="00701401" w:rsidRDefault="004D685A" w:rsidP="00A40020">
      <w:pPr>
        <w:pStyle w:val="Default"/>
        <w:jc w:val="center"/>
        <w:rPr>
          <w:b/>
          <w:sz w:val="26"/>
          <w:szCs w:val="26"/>
        </w:rPr>
      </w:pPr>
    </w:p>
    <w:tbl>
      <w:tblPr>
        <w:tblStyle w:val="TableNormal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83"/>
        <w:gridCol w:w="1177"/>
        <w:gridCol w:w="1177"/>
        <w:gridCol w:w="1219"/>
        <w:gridCol w:w="1261"/>
        <w:gridCol w:w="1261"/>
      </w:tblGrid>
      <w:tr w:rsidR="001941DC" w:rsidTr="001941DC">
        <w:tc>
          <w:tcPr>
            <w:tcW w:w="675" w:type="dxa"/>
            <w:vMerge w:val="restart"/>
            <w:vAlign w:val="center"/>
          </w:tcPr>
          <w:p w:rsidR="001941DC" w:rsidRPr="00122897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  <w:vMerge w:val="restart"/>
            <w:vAlign w:val="center"/>
          </w:tcPr>
          <w:p w:rsidR="001941DC" w:rsidRPr="00C7000D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подготовки и иные мероприятия</w:t>
            </w:r>
          </w:p>
        </w:tc>
        <w:tc>
          <w:tcPr>
            <w:tcW w:w="6095" w:type="dxa"/>
            <w:gridSpan w:val="5"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1941DC" w:rsidRPr="00927403" w:rsidRDefault="001941DC" w:rsidP="00A4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41" w:type="dxa"/>
            <w:gridSpan w:val="3"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нагрузка в часах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941DC" w:rsidRPr="001941DC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9" w:type="dxa"/>
          </w:tcPr>
          <w:p w:rsidR="001941DC" w:rsidRPr="00927403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1941DC" w:rsidRPr="00C7000D" w:rsidRDefault="001941DC" w:rsidP="00A4002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Pr="00C7000D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3" w:type="dxa"/>
            <w:vMerge/>
          </w:tcPr>
          <w:p w:rsidR="001941DC" w:rsidRPr="00C7000D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77" w:type="dxa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  <w:r w:rsidR="002E01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 (человек)</w:t>
            </w:r>
          </w:p>
        </w:tc>
      </w:tr>
      <w:tr w:rsidR="001941DC" w:rsidTr="001941DC">
        <w:tc>
          <w:tcPr>
            <w:tcW w:w="675" w:type="dxa"/>
            <w:vMerge/>
          </w:tcPr>
          <w:p w:rsid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1941DC" w:rsidRPr="00927403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941DC" w:rsidRPr="001941DC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19" w:type="dxa"/>
          </w:tcPr>
          <w:p w:rsidR="001941DC" w:rsidRPr="001941DC" w:rsidRDefault="001941DC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</w:t>
            </w:r>
            <w:r w:rsidR="002E016E">
              <w:rPr>
                <w:sz w:val="24"/>
                <w:szCs w:val="24"/>
                <w:lang w:val="ru-RU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 w:rsidR="002E016E">
              <w:rPr>
                <w:sz w:val="24"/>
                <w:szCs w:val="24"/>
                <w:lang w:val="ru-RU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19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1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1941DC" w:rsidRPr="001941DC" w:rsidRDefault="001941DC" w:rsidP="001941DC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</w:t>
            </w:r>
            <w:r w:rsidR="002E016E">
              <w:rPr>
                <w:sz w:val="24"/>
                <w:szCs w:val="24"/>
                <w:lang w:val="ru-RU"/>
              </w:rPr>
              <w:t xml:space="preserve"> </w:t>
            </w:r>
            <w:r w:rsidRPr="005E747A">
              <w:rPr>
                <w:sz w:val="24"/>
                <w:szCs w:val="24"/>
              </w:rPr>
              <w:t>физическая</w:t>
            </w:r>
            <w:r w:rsidR="002E016E">
              <w:rPr>
                <w:sz w:val="24"/>
                <w:szCs w:val="24"/>
                <w:lang w:val="ru-RU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19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</w:t>
            </w:r>
            <w:r w:rsidR="002E016E">
              <w:rPr>
                <w:sz w:val="24"/>
                <w:szCs w:val="24"/>
                <w:lang w:val="ru-RU" w:eastAsia="ru-RU"/>
              </w:rPr>
              <w:t xml:space="preserve"> </w:t>
            </w:r>
            <w:r w:rsidRPr="005E747A">
              <w:rPr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</w:t>
            </w:r>
            <w:r w:rsidR="002E016E">
              <w:rPr>
                <w:sz w:val="24"/>
                <w:szCs w:val="24"/>
                <w:lang w:val="ru-RU"/>
              </w:rPr>
              <w:t xml:space="preserve"> </w:t>
            </w:r>
            <w:r w:rsidRPr="005E747A">
              <w:rPr>
                <w:sz w:val="24"/>
                <w:szCs w:val="24"/>
              </w:rPr>
              <w:t>подготовка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219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Тактическаяподготовка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1941DC" w:rsidRDefault="001941DC" w:rsidP="001941DC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19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Теоретическаяподготовка</w:t>
            </w: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Психологическаяподготовка</w:t>
            </w: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C7000D" w:rsidRDefault="001941DC" w:rsidP="00A4002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C7000D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77" w:type="dxa"/>
            <w:vAlign w:val="center"/>
          </w:tcPr>
          <w:p w:rsidR="001941DC" w:rsidRPr="001941DC" w:rsidRDefault="001941DC" w:rsidP="001941DC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9" w:type="dxa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" w:type="dxa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Инструкторскаяпрактика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1941DC" w:rsidRDefault="001941DC" w:rsidP="001941DC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Судейскаяпрактика</w:t>
            </w: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медико-биологическиемероприятия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1941DC" w:rsidRDefault="001941DC" w:rsidP="001941DC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Восстановительныемероприятия</w:t>
            </w: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DC" w:rsidTr="001941DC">
        <w:tc>
          <w:tcPr>
            <w:tcW w:w="675" w:type="dxa"/>
          </w:tcPr>
          <w:p w:rsidR="001941DC" w:rsidRPr="00122897" w:rsidRDefault="001941DC" w:rsidP="00A40020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1941DC" w:rsidRPr="005E747A" w:rsidRDefault="001941DC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Самостоятельнаяработа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19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1941DC" w:rsidTr="001941DC">
        <w:tc>
          <w:tcPr>
            <w:tcW w:w="4258" w:type="dxa"/>
            <w:gridSpan w:val="2"/>
          </w:tcPr>
          <w:p w:rsidR="001941DC" w:rsidRPr="00C7000D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177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219" w:type="dxa"/>
          </w:tcPr>
          <w:p w:rsidR="001941DC" w:rsidRPr="00A406DE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261" w:type="dxa"/>
          </w:tcPr>
          <w:p w:rsidR="001941DC" w:rsidRPr="001941DC" w:rsidRDefault="001941DC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</w:tr>
    </w:tbl>
    <w:p w:rsidR="00892EBD" w:rsidRDefault="00892EBD" w:rsidP="00892EBD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2EBD" w:rsidRDefault="00892EBD" w:rsidP="00892EBD">
      <w:pPr>
        <w:pStyle w:val="af7"/>
        <w:tabs>
          <w:tab w:val="left" w:pos="0"/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5F6B">
        <w:rPr>
          <w:rFonts w:ascii="Times New Roman" w:hAnsi="Times New Roman" w:cs="Times New Roman"/>
          <w:sz w:val="26"/>
          <w:szCs w:val="26"/>
        </w:rPr>
        <w:t xml:space="preserve">Годовойучебно-тренировочный план </w:t>
      </w:r>
      <w:r w:rsidRPr="008D24E8">
        <w:rPr>
          <w:rFonts w:ascii="Times New Roman" w:hAnsi="Times New Roman" w:cs="Times New Roman"/>
          <w:sz w:val="26"/>
          <w:szCs w:val="26"/>
        </w:rPr>
        <w:t>д</w:t>
      </w:r>
      <w:r w:rsidRPr="008D24E8">
        <w:rPr>
          <w:rFonts w:ascii="Times New Roman" w:eastAsia="Times New Roman" w:hAnsi="Times New Roman" w:cs="Times New Roman"/>
          <w:sz w:val="26"/>
          <w:szCs w:val="26"/>
        </w:rPr>
        <w:t>ля спортивных дисциплин, содерж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ащих в своем наименовании слова </w:t>
      </w:r>
      <w:r w:rsidRPr="008D24E8">
        <w:rPr>
          <w:rFonts w:ascii="Times New Roman" w:eastAsia="Times New Roman" w:hAnsi="Times New Roman" w:cs="Times New Roman"/>
          <w:sz w:val="26"/>
          <w:szCs w:val="26"/>
        </w:rPr>
        <w:t>«кросс ДЗ – 250», «картинг «Кадет», «картинг «Супер-мини», «кросс «ДЗ – мини», «картинг «Пионер», «картинг «Мини»</w:t>
      </w:r>
    </w:p>
    <w:p w:rsidR="00892EBD" w:rsidRDefault="00892EBD" w:rsidP="00892EBD">
      <w:pPr>
        <w:pStyle w:val="af7"/>
        <w:tabs>
          <w:tab w:val="left" w:pos="0"/>
          <w:tab w:val="left" w:pos="1276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83"/>
        <w:gridCol w:w="1177"/>
        <w:gridCol w:w="1177"/>
        <w:gridCol w:w="1219"/>
        <w:gridCol w:w="1261"/>
        <w:gridCol w:w="1261"/>
      </w:tblGrid>
      <w:tr w:rsidR="00892EBD" w:rsidTr="00416768">
        <w:tc>
          <w:tcPr>
            <w:tcW w:w="675" w:type="dxa"/>
            <w:vMerge w:val="restart"/>
            <w:vAlign w:val="center"/>
          </w:tcPr>
          <w:p w:rsidR="00892EBD" w:rsidRPr="00122897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  <w:vMerge w:val="restart"/>
            <w:vAlign w:val="center"/>
          </w:tcPr>
          <w:p w:rsidR="00892EBD" w:rsidRPr="00C7000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подготовки и иные мероприятия</w:t>
            </w:r>
          </w:p>
        </w:tc>
        <w:tc>
          <w:tcPr>
            <w:tcW w:w="6095" w:type="dxa"/>
            <w:gridSpan w:val="5"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годыподготовки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Этапначальнойподготовки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892EBD" w:rsidRPr="00927403" w:rsidRDefault="00892EBD" w:rsidP="0041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Догода</w:t>
            </w:r>
          </w:p>
        </w:tc>
        <w:tc>
          <w:tcPr>
            <w:tcW w:w="3741" w:type="dxa"/>
            <w:gridSpan w:val="3"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Свышегода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Недельнаянагрузка в часах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92EBD" w:rsidRPr="001941DC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9" w:type="dxa"/>
          </w:tcPr>
          <w:p w:rsidR="00892EBD" w:rsidRPr="00927403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892EBD" w:rsidRPr="00C7000D" w:rsidRDefault="00892EBD" w:rsidP="00416768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продолжительность одного учебно-</w:t>
            </w: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тренировочного занятия в часах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Pr="00C7000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3" w:type="dxa"/>
            <w:vMerge/>
          </w:tcPr>
          <w:p w:rsidR="00892EBD" w:rsidRPr="00C7000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77" w:type="dxa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Наполняемостьгрупп (человек)</w:t>
            </w:r>
          </w:p>
        </w:tc>
      </w:tr>
      <w:tr w:rsidR="00892EBD" w:rsidTr="00416768">
        <w:tc>
          <w:tcPr>
            <w:tcW w:w="675" w:type="dxa"/>
            <w:vMerge/>
          </w:tcPr>
          <w:p w:rsidR="00892EB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92EBD" w:rsidRPr="00927403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892EBD" w:rsidRPr="001941DC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19" w:type="dxa"/>
          </w:tcPr>
          <w:p w:rsidR="00892EBD" w:rsidRPr="001941DC" w:rsidRDefault="00892EBD" w:rsidP="00416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Общаяфизическаяподготовка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19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1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Специальнаяфизическаяподготовка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19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Спортивныесоревнования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Техническаяподготовка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219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Тактическаяподготовка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19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Теоретическаяподготовка</w:t>
            </w: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Психологическаяподготовка</w:t>
            </w: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C7000D" w:rsidRDefault="00892EBD" w:rsidP="00416768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C7000D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77" w:type="dxa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19" w:type="dxa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" w:type="dxa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Инструкторскаяпрактика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Судейскаяпрактика</w:t>
            </w: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медико-биологическиемероприятия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7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Восстановительныемероприятия</w:t>
            </w: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BD" w:rsidTr="00416768">
        <w:tc>
          <w:tcPr>
            <w:tcW w:w="675" w:type="dxa"/>
          </w:tcPr>
          <w:p w:rsidR="00892EBD" w:rsidRPr="00122897" w:rsidRDefault="00892EBD" w:rsidP="00416768">
            <w:pPr>
              <w:pStyle w:val="af6"/>
              <w:numPr>
                <w:ilvl w:val="0"/>
                <w:numId w:val="8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:rsidR="00892EBD" w:rsidRPr="005E747A" w:rsidRDefault="00892EBD" w:rsidP="004167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Самостоятельнаяработа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19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892EBD" w:rsidTr="00416768">
        <w:tc>
          <w:tcPr>
            <w:tcW w:w="4258" w:type="dxa"/>
            <w:gridSpan w:val="2"/>
          </w:tcPr>
          <w:p w:rsidR="00892EBD" w:rsidRPr="00C7000D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177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219" w:type="dxa"/>
          </w:tcPr>
          <w:p w:rsidR="00892EBD" w:rsidRPr="00A406DE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364</w:t>
            </w:r>
          </w:p>
        </w:tc>
        <w:tc>
          <w:tcPr>
            <w:tcW w:w="1261" w:type="dxa"/>
          </w:tcPr>
          <w:p w:rsidR="00892EBD" w:rsidRPr="001941DC" w:rsidRDefault="00892EBD" w:rsidP="0041676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</w:t>
            </w:r>
          </w:p>
        </w:tc>
      </w:tr>
    </w:tbl>
    <w:p w:rsidR="00A40020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20" w:rsidRPr="00701401" w:rsidRDefault="00A40020" w:rsidP="00A40020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учебно-тренировочного этапа спортивной подготовки</w:t>
      </w:r>
    </w:p>
    <w:tbl>
      <w:tblPr>
        <w:tblStyle w:val="TableNormal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91"/>
        <w:gridCol w:w="1190"/>
        <w:gridCol w:w="1190"/>
        <w:gridCol w:w="1191"/>
        <w:gridCol w:w="28"/>
        <w:gridCol w:w="1162"/>
        <w:gridCol w:w="1191"/>
        <w:gridCol w:w="1191"/>
      </w:tblGrid>
      <w:tr w:rsidR="00496F55" w:rsidTr="00416768">
        <w:tc>
          <w:tcPr>
            <w:tcW w:w="675" w:type="dxa"/>
            <w:vMerge w:val="restart"/>
            <w:vAlign w:val="center"/>
          </w:tcPr>
          <w:p w:rsidR="00496F55" w:rsidRPr="00122897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подготовки и иные мероприятия</w:t>
            </w:r>
          </w:p>
        </w:tc>
        <w:tc>
          <w:tcPr>
            <w:tcW w:w="7143" w:type="dxa"/>
            <w:gridSpan w:val="7"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Этапы и годыподготовки</w:t>
            </w:r>
          </w:p>
        </w:tc>
      </w:tr>
      <w:tr w:rsidR="00496F55" w:rsidTr="00416768"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7"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Учебно-тренировочный этап (этап спортивной специализации)</w:t>
            </w:r>
          </w:p>
        </w:tc>
      </w:tr>
      <w:tr w:rsidR="00496F55" w:rsidTr="00416768">
        <w:tc>
          <w:tcPr>
            <w:tcW w:w="675" w:type="dxa"/>
            <w:vMerge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1" w:type="dxa"/>
            <w:vMerge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gridSpan w:val="4"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трёхлет</w:t>
            </w:r>
          </w:p>
        </w:tc>
        <w:tc>
          <w:tcPr>
            <w:tcW w:w="3544" w:type="dxa"/>
            <w:gridSpan w:val="3"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3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трёхлет</w:t>
            </w:r>
          </w:p>
        </w:tc>
      </w:tr>
      <w:tr w:rsidR="00496F55" w:rsidTr="00416768"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7"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Недельнаянагрузка в часах</w:t>
            </w:r>
          </w:p>
        </w:tc>
      </w:tr>
      <w:tr w:rsidR="00496F55" w:rsidTr="00496F55"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96F55" w:rsidRPr="00496F55" w:rsidRDefault="00496F55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0" w:type="dxa"/>
          </w:tcPr>
          <w:p w:rsidR="00496F55" w:rsidRPr="00927403" w:rsidRDefault="00496F55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496F55" w:rsidRPr="000A6736" w:rsidRDefault="00496F55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gridSpan w:val="2"/>
          </w:tcPr>
          <w:p w:rsidR="00496F55" w:rsidRPr="000A6736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496F55" w:rsidRPr="000A6736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496F55" w:rsidRPr="000A6736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6F55" w:rsidTr="00416768"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7"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96F55" w:rsidTr="00496F55">
        <w:tc>
          <w:tcPr>
            <w:tcW w:w="675" w:type="dxa"/>
            <w:vMerge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1" w:type="dxa"/>
            <w:vMerge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0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gridSpan w:val="2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6F55" w:rsidTr="00416768"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7"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Наполняемостьгрупп (человек)</w:t>
            </w:r>
          </w:p>
        </w:tc>
      </w:tr>
      <w:tr w:rsidR="00496F55" w:rsidTr="00496F55">
        <w:trPr>
          <w:trHeight w:val="205"/>
        </w:trPr>
        <w:tc>
          <w:tcPr>
            <w:tcW w:w="675" w:type="dxa"/>
            <w:vMerge/>
          </w:tcPr>
          <w:p w:rsid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496F55" w:rsidRPr="00927403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496F55" w:rsidRPr="00496F55" w:rsidRDefault="00496F55" w:rsidP="00496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0" w:type="dxa"/>
            <w:vAlign w:val="bottom"/>
          </w:tcPr>
          <w:p w:rsidR="00496F55" w:rsidRPr="00496F55" w:rsidRDefault="00496F55" w:rsidP="00496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dxa"/>
            <w:vAlign w:val="bottom"/>
          </w:tcPr>
          <w:p w:rsidR="00496F55" w:rsidRPr="00496F55" w:rsidRDefault="00496F55" w:rsidP="00496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0" w:type="dxa"/>
            <w:gridSpan w:val="2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Общаяфизическаяподготовка</w:t>
            </w:r>
          </w:p>
        </w:tc>
        <w:tc>
          <w:tcPr>
            <w:tcW w:w="1190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90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190" w:type="dxa"/>
            <w:gridSpan w:val="2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Специальнаяфизическаяподготовка</w:t>
            </w:r>
          </w:p>
        </w:tc>
        <w:tc>
          <w:tcPr>
            <w:tcW w:w="1190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90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90" w:type="dxa"/>
            <w:gridSpan w:val="2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  <w:lang w:eastAsia="ru-RU"/>
              </w:rPr>
              <w:t>Спортивныесоревнования</w:t>
            </w:r>
          </w:p>
        </w:tc>
        <w:tc>
          <w:tcPr>
            <w:tcW w:w="1190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0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0" w:type="dxa"/>
            <w:gridSpan w:val="2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Техническаяподготовка</w:t>
            </w:r>
          </w:p>
        </w:tc>
        <w:tc>
          <w:tcPr>
            <w:tcW w:w="1190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  <w:tc>
          <w:tcPr>
            <w:tcW w:w="1190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190" w:type="dxa"/>
            <w:gridSpan w:val="2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  <w:tc>
          <w:tcPr>
            <w:tcW w:w="1191" w:type="dxa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Тактическаяподготовка</w:t>
            </w:r>
          </w:p>
        </w:tc>
        <w:tc>
          <w:tcPr>
            <w:tcW w:w="1190" w:type="dxa"/>
            <w:vMerge w:val="restart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90" w:type="dxa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Теоретическаяподготовка</w:t>
            </w: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Психологическаяподготовка</w:t>
            </w: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C7000D" w:rsidRDefault="00496F55" w:rsidP="00A4002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C7000D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90" w:type="dxa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90" w:type="dxa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gridSpan w:val="2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dxa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Инструкторскаяпрактика</w:t>
            </w:r>
          </w:p>
        </w:tc>
        <w:tc>
          <w:tcPr>
            <w:tcW w:w="1190" w:type="dxa"/>
            <w:vMerge w:val="restart"/>
            <w:vAlign w:val="center"/>
          </w:tcPr>
          <w:p w:rsidR="00496F55" w:rsidRPr="00496F55" w:rsidRDefault="00496F55" w:rsidP="00496F55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90" w:type="dxa"/>
            <w:vMerge w:val="restart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496F55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Судейскаяпрактика</w:t>
            </w: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6A" w:rsidTr="004C636A">
        <w:tc>
          <w:tcPr>
            <w:tcW w:w="675" w:type="dxa"/>
          </w:tcPr>
          <w:p w:rsidR="004C636A" w:rsidRPr="00122897" w:rsidRDefault="004C636A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C636A" w:rsidRPr="005E747A" w:rsidRDefault="004C636A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Медицинские, медико-биологическиемероприятия</w:t>
            </w:r>
          </w:p>
        </w:tc>
        <w:tc>
          <w:tcPr>
            <w:tcW w:w="1190" w:type="dxa"/>
            <w:vMerge w:val="restart"/>
            <w:vAlign w:val="center"/>
          </w:tcPr>
          <w:p w:rsidR="004C636A" w:rsidRPr="004C636A" w:rsidRDefault="004C636A" w:rsidP="004C636A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90" w:type="dxa"/>
            <w:vMerge w:val="restart"/>
            <w:vAlign w:val="center"/>
          </w:tcPr>
          <w:p w:rsidR="004C636A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dxa"/>
            <w:vMerge w:val="restart"/>
            <w:vAlign w:val="center"/>
          </w:tcPr>
          <w:p w:rsidR="004C636A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4C636A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1" w:type="dxa"/>
            <w:vMerge w:val="restart"/>
            <w:vAlign w:val="center"/>
          </w:tcPr>
          <w:p w:rsidR="004C636A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1" w:type="dxa"/>
            <w:vMerge w:val="restart"/>
            <w:vAlign w:val="center"/>
          </w:tcPr>
          <w:p w:rsidR="004C636A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4C636A" w:rsidTr="00496F55">
        <w:tc>
          <w:tcPr>
            <w:tcW w:w="675" w:type="dxa"/>
          </w:tcPr>
          <w:p w:rsidR="004C636A" w:rsidRPr="00122897" w:rsidRDefault="004C636A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C636A" w:rsidRPr="005E747A" w:rsidRDefault="004C636A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747A">
              <w:rPr>
                <w:sz w:val="24"/>
                <w:szCs w:val="24"/>
              </w:rPr>
              <w:t>Восстановительныемероприятия</w:t>
            </w:r>
          </w:p>
        </w:tc>
        <w:tc>
          <w:tcPr>
            <w:tcW w:w="1190" w:type="dxa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C636A" w:rsidRPr="00A56ED4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55" w:rsidTr="00496F55">
        <w:tc>
          <w:tcPr>
            <w:tcW w:w="675" w:type="dxa"/>
          </w:tcPr>
          <w:p w:rsidR="00496F55" w:rsidRPr="00122897" w:rsidRDefault="00496F55" w:rsidP="00A40020">
            <w:pPr>
              <w:pStyle w:val="af6"/>
              <w:numPr>
                <w:ilvl w:val="0"/>
                <w:numId w:val="9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496F55" w:rsidRPr="005E747A" w:rsidRDefault="00496F55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Самостоятельнаяработа</w:t>
            </w:r>
          </w:p>
        </w:tc>
        <w:tc>
          <w:tcPr>
            <w:tcW w:w="1190" w:type="dxa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90" w:type="dxa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91" w:type="dxa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190" w:type="dxa"/>
            <w:gridSpan w:val="2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91" w:type="dxa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91" w:type="dxa"/>
          </w:tcPr>
          <w:p w:rsidR="00496F55" w:rsidRPr="004C636A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</w:tr>
      <w:tr w:rsidR="00496F55" w:rsidTr="00496F55">
        <w:tc>
          <w:tcPr>
            <w:tcW w:w="3266" w:type="dxa"/>
            <w:gridSpan w:val="2"/>
          </w:tcPr>
          <w:p w:rsidR="00496F55" w:rsidRPr="00C7000D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90" w:type="dxa"/>
          </w:tcPr>
          <w:p w:rsidR="00496F55" w:rsidRPr="00496F55" w:rsidRDefault="004C636A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</w:t>
            </w:r>
          </w:p>
        </w:tc>
        <w:tc>
          <w:tcPr>
            <w:tcW w:w="1190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0" w:type="dxa"/>
            <w:gridSpan w:val="2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191" w:type="dxa"/>
          </w:tcPr>
          <w:p w:rsidR="00496F55" w:rsidRPr="00A56ED4" w:rsidRDefault="00496F55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4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A40020" w:rsidRDefault="00A40020" w:rsidP="00A40020">
      <w:pPr>
        <w:pStyle w:val="af6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020" w:rsidRPr="00701401" w:rsidRDefault="00A40020" w:rsidP="00A40020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Годовой учебно-тренировочный план для этапа совершенствования спортивного мастерства и высшего спортивного мастерства</w:t>
      </w:r>
    </w:p>
    <w:tbl>
      <w:tblPr>
        <w:tblStyle w:val="TableNormal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401"/>
        <w:gridCol w:w="1025"/>
        <w:gridCol w:w="960"/>
        <w:gridCol w:w="66"/>
        <w:gridCol w:w="1026"/>
        <w:gridCol w:w="1026"/>
        <w:gridCol w:w="1025"/>
        <w:gridCol w:w="1027"/>
      </w:tblGrid>
      <w:tr w:rsidR="00A40020" w:rsidRPr="00134D47" w:rsidTr="004D685A">
        <w:tc>
          <w:tcPr>
            <w:tcW w:w="673" w:type="dxa"/>
            <w:vMerge w:val="restart"/>
            <w:vAlign w:val="center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1" w:type="dxa"/>
            <w:vMerge w:val="restart"/>
            <w:vAlign w:val="center"/>
          </w:tcPr>
          <w:p w:rsidR="00A40020" w:rsidRPr="00C7000D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подготовки и иные мероприятия</w:t>
            </w:r>
          </w:p>
        </w:tc>
        <w:tc>
          <w:tcPr>
            <w:tcW w:w="6155" w:type="dxa"/>
            <w:gridSpan w:val="7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Этапы и годыподготовки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Этапсовершенствованияспортивногомастерства</w:t>
            </w:r>
          </w:p>
        </w:tc>
        <w:tc>
          <w:tcPr>
            <w:tcW w:w="4170" w:type="dxa"/>
            <w:gridSpan w:val="5"/>
          </w:tcPr>
          <w:p w:rsidR="00A40020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Этапвысшегоспортивногомастерства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Недельнаянагрузка в часах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40020" w:rsidRPr="006C0C9B" w:rsidRDefault="006C0C9B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  <w:gridSpan w:val="2"/>
          </w:tcPr>
          <w:p w:rsidR="00A40020" w:rsidRPr="006C0C9B" w:rsidRDefault="00A40020" w:rsidP="006C0C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A40020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A40020" w:rsidRPr="00C7000D" w:rsidRDefault="00A40020" w:rsidP="00A40020">
            <w:pPr>
              <w:pStyle w:val="af6"/>
              <w:tabs>
                <w:tab w:val="left" w:pos="1276"/>
              </w:tabs>
              <w:spacing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C7000D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vMerge/>
          </w:tcPr>
          <w:p w:rsidR="00A40020" w:rsidRPr="00C7000D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7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EB">
              <w:rPr>
                <w:rFonts w:ascii="Times New Roman" w:hAnsi="Times New Roman" w:cs="Times New Roman"/>
                <w:sz w:val="24"/>
                <w:szCs w:val="24"/>
              </w:rPr>
              <w:t>Наполняемостьгрупп (человек)</w:t>
            </w:r>
          </w:p>
        </w:tc>
      </w:tr>
      <w:tr w:rsidR="00A40020" w:rsidRPr="00134D47" w:rsidTr="004D685A">
        <w:tc>
          <w:tcPr>
            <w:tcW w:w="673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40020" w:rsidRPr="005E5CEB" w:rsidRDefault="00A40020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2"/>
          </w:tcPr>
          <w:p w:rsidR="00A40020" w:rsidRPr="005E5CEB" w:rsidRDefault="00A40020" w:rsidP="00A40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Общаяфизическаяподготовка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026" w:type="dxa"/>
            <w:gridSpan w:val="2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025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1027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Специальнаяфизическаяподготовка</w:t>
            </w:r>
          </w:p>
        </w:tc>
        <w:tc>
          <w:tcPr>
            <w:tcW w:w="1025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1026" w:type="dxa"/>
            <w:gridSpan w:val="2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1026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026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1025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027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  <w:lang w:eastAsia="ru-RU"/>
              </w:rPr>
              <w:t>Спортивныесоревнования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26" w:type="dxa"/>
            <w:gridSpan w:val="2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027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Техническаяподготовка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</w:p>
        </w:tc>
        <w:tc>
          <w:tcPr>
            <w:tcW w:w="1026" w:type="dxa"/>
            <w:gridSpan w:val="2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562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</w:p>
        </w:tc>
        <w:tc>
          <w:tcPr>
            <w:tcW w:w="1027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Тактическаяподготовка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027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Теоретическаяподготовка</w:t>
            </w: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Психологическаяподготовка</w:t>
            </w: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C7000D" w:rsidRDefault="00A40020" w:rsidP="00A4002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C7000D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025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  <w:gridSpan w:val="2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25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7" w:type="dxa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Инструкторскаяпрактика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7" w:type="dxa"/>
            <w:vMerge w:val="restart"/>
            <w:vAlign w:val="center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Судейскаяпрактика</w:t>
            </w: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Медицинские, медико-биологическиемероприятия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026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5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27" w:type="dxa"/>
            <w:vMerge w:val="restart"/>
            <w:vAlign w:val="center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Восстановительныемероприятия</w:t>
            </w: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20" w:rsidRPr="00134D47" w:rsidTr="004D685A">
        <w:tc>
          <w:tcPr>
            <w:tcW w:w="673" w:type="dxa"/>
          </w:tcPr>
          <w:p w:rsidR="00A40020" w:rsidRPr="005E5CEB" w:rsidRDefault="00A40020" w:rsidP="00A40020">
            <w:pPr>
              <w:pStyle w:val="af6"/>
              <w:numPr>
                <w:ilvl w:val="0"/>
                <w:numId w:val="10"/>
              </w:numPr>
              <w:tabs>
                <w:tab w:val="left" w:pos="1276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A40020" w:rsidRPr="005E5CEB" w:rsidRDefault="00A40020" w:rsidP="00A40020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5E5CEB">
              <w:rPr>
                <w:sz w:val="24"/>
                <w:szCs w:val="24"/>
              </w:rPr>
              <w:t>Самостоятельнаяработа</w:t>
            </w:r>
          </w:p>
        </w:tc>
        <w:tc>
          <w:tcPr>
            <w:tcW w:w="1025" w:type="dxa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26" w:type="dxa"/>
            <w:gridSpan w:val="2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6" w:type="dxa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6" w:type="dxa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25" w:type="dxa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7" w:type="dxa"/>
          </w:tcPr>
          <w:p w:rsidR="00A40020" w:rsidRPr="008D24E8" w:rsidRDefault="00A40020" w:rsidP="008D24E8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A40020" w:rsidTr="004D685A">
        <w:tc>
          <w:tcPr>
            <w:tcW w:w="4074" w:type="dxa"/>
            <w:gridSpan w:val="2"/>
          </w:tcPr>
          <w:p w:rsidR="00A40020" w:rsidRPr="00C7000D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025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</w:t>
            </w:r>
          </w:p>
        </w:tc>
        <w:tc>
          <w:tcPr>
            <w:tcW w:w="1026" w:type="dxa"/>
            <w:gridSpan w:val="2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1248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1248</w:t>
            </w:r>
          </w:p>
        </w:tc>
        <w:tc>
          <w:tcPr>
            <w:tcW w:w="1026" w:type="dxa"/>
          </w:tcPr>
          <w:p w:rsidR="00A40020" w:rsidRPr="008D24E8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1352</w:t>
            </w:r>
          </w:p>
        </w:tc>
        <w:tc>
          <w:tcPr>
            <w:tcW w:w="1025" w:type="dxa"/>
          </w:tcPr>
          <w:p w:rsidR="00A40020" w:rsidRPr="005E5CEB" w:rsidRDefault="008D24E8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1456</w:t>
            </w:r>
          </w:p>
        </w:tc>
        <w:tc>
          <w:tcPr>
            <w:tcW w:w="1027" w:type="dxa"/>
          </w:tcPr>
          <w:p w:rsidR="00A40020" w:rsidRPr="005E5CEB" w:rsidRDefault="00A40020" w:rsidP="00A40020">
            <w:pPr>
              <w:pStyle w:val="af6"/>
              <w:tabs>
                <w:tab w:val="left" w:pos="1276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</w:p>
        </w:tc>
      </w:tr>
    </w:tbl>
    <w:p w:rsidR="00A40020" w:rsidRDefault="00A40020" w:rsidP="00A4002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0020" w:rsidRPr="00756C41" w:rsidRDefault="00A40020" w:rsidP="00A4002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lastRenderedPageBreak/>
        <w:t>7. Календарный план воспитательной работы.</w:t>
      </w:r>
    </w:p>
    <w:p w:rsidR="00A40020" w:rsidRDefault="00A40020" w:rsidP="00A40020">
      <w:pPr>
        <w:pStyle w:val="af7"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843"/>
      </w:tblGrid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Направлениеработы</w:t>
            </w:r>
          </w:p>
        </w:tc>
        <w:tc>
          <w:tcPr>
            <w:tcW w:w="5245" w:type="dxa"/>
            <w:vAlign w:val="center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Срокипроведения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3"/>
            <w:vAlign w:val="center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29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Профориентационнаядеятельность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Судейскаяпрактика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A40020" w:rsidRPr="00C7000D" w:rsidRDefault="00A40020" w:rsidP="00A4002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A40020" w:rsidRPr="00C7000D" w:rsidRDefault="00A40020" w:rsidP="00A4002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приобретение навыков судейства и проведение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A40020" w:rsidRPr="00C7000D" w:rsidRDefault="00A40020" w:rsidP="00A4002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приобретение навыков самостоятельного судейства спортивных соревнований;</w:t>
            </w:r>
          </w:p>
          <w:p w:rsidR="00A40020" w:rsidRPr="00C7000D" w:rsidRDefault="00A40020" w:rsidP="00A4002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843" w:type="dxa"/>
          </w:tcPr>
          <w:p w:rsidR="00A40020" w:rsidRPr="004220B9" w:rsidRDefault="00A40020" w:rsidP="00A4002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</w:tcPr>
          <w:p w:rsidR="00A40020" w:rsidRPr="00D9707B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Инструкторскаяпрактика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Учебно-тренировочные занятия, в рамках которых предусмотрено: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навыков наставничества;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сознательного отношения к учебно-тренировочному и соревновательному процессам;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формирование интереса к педагогической работе.</w:t>
            </w:r>
          </w:p>
        </w:tc>
        <w:tc>
          <w:tcPr>
            <w:tcW w:w="1843" w:type="dxa"/>
          </w:tcPr>
          <w:p w:rsidR="00A40020" w:rsidRPr="004220B9" w:rsidRDefault="00A40020" w:rsidP="00A40020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обучающихся к осознанному выбору своей будущей профессиональной деятельности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Совместная практическая деятельность с тренером-преподавателем, в рамках которой предусмотрено: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проведение самостоятельных учебно-тренировочных занятий;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участие в Дне открытых дверей средних и высших учебных заведений города;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изучение интернет-ресурсов, посвященных выбору профессий.</w:t>
            </w:r>
          </w:p>
        </w:tc>
        <w:tc>
          <w:tcPr>
            <w:tcW w:w="1843" w:type="dxa"/>
          </w:tcPr>
          <w:p w:rsidR="00A40020" w:rsidRPr="004220B9" w:rsidRDefault="00A40020" w:rsidP="00A40020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  <w:vAlign w:val="center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знаний и умений в проведении дней здоровья и спорта, спортивных фестивалей;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подготовка акций по пропаганде здорового образа жизни;</w:t>
            </w:r>
          </w:p>
          <w:p w:rsidR="00A40020" w:rsidRPr="00A45A27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организацияактивногодосугаобучающихся.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</w:t>
            </w: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направленных на охрану жизни и здоровья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Теоретические и практические занятия, в рамках которых предусмотрено: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инструктаж по ТБ при занятиях мотоциклетным </w:t>
            </w: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спортом;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знаний о правилах дорожного движения;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знаний о правилах поведения на воде, в лесу и т.д.;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знаний о правилах поведения при угрозе террористического акта;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знаний о противопожарной безопасности;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беседы о здоровом образе жизни, гигиене, закаливании, питании, профилактике вредных привычек.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10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Режимпитания и отдыха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3"/>
            <w:vAlign w:val="center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Патриотическоевоспитание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гражданской позиции, воспитание приверженности важнейшим духовным ценностям и традициям, культуры отношений, навыков общественной жизни, правовой культуры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Теоретическая и практическая деятельность, в рамках которой предусмотрено:</w:t>
            </w:r>
          </w:p>
          <w:p w:rsidR="00A40020" w:rsidRPr="00EB4646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воспитание патриотизма, чувства ответственности перед Родиной, гордости за свой край, свою </w:t>
            </w:r>
            <w:r w:rsidRPr="00EB4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уважение государственных символов (герб, флаг, гимн);</w:t>
            </w:r>
          </w:p>
          <w:p w:rsidR="00A40020" w:rsidRPr="00C7000D" w:rsidRDefault="00A40020" w:rsidP="00A40020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 xml:space="preserve">- </w:t>
            </w:r>
            <w:r w:rsidRPr="00C7000D">
              <w:rPr>
                <w:bCs/>
                <w:sz w:val="24"/>
                <w:szCs w:val="24"/>
                <w:lang w:val="ru-RU"/>
              </w:rPr>
              <w:t>участие в памятных днях, праздниках, в акциях направленных на гражданско-патриотическое воспитание;</w:t>
            </w:r>
          </w:p>
          <w:p w:rsidR="00A40020" w:rsidRPr="00C7000D" w:rsidRDefault="00A40020" w:rsidP="00A40020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C7000D">
              <w:rPr>
                <w:sz w:val="24"/>
                <w:szCs w:val="24"/>
                <w:lang w:val="ru-RU"/>
              </w:rPr>
              <w:t xml:space="preserve">- </w:t>
            </w:r>
            <w:r w:rsidRPr="00C7000D">
              <w:rPr>
                <w:bCs/>
                <w:sz w:val="24"/>
                <w:szCs w:val="24"/>
                <w:lang w:val="ru-RU"/>
              </w:rPr>
              <w:t>поздравление ветеранов ВОВ, участников войн в Афганистане, Чечне, СВО;</w:t>
            </w:r>
          </w:p>
          <w:p w:rsidR="00A40020" w:rsidRPr="00C7000D" w:rsidRDefault="00A40020" w:rsidP="00A40020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C7000D">
              <w:rPr>
                <w:bCs/>
                <w:sz w:val="24"/>
                <w:szCs w:val="24"/>
                <w:lang w:val="ru-RU"/>
              </w:rPr>
              <w:t>- посещение музеев, выставок, экскурсии, знакомство с историческими и памятными местами своей малой родины;</w:t>
            </w:r>
          </w:p>
          <w:p w:rsidR="00A40020" w:rsidRPr="00C7000D" w:rsidRDefault="00A40020" w:rsidP="00A40020">
            <w:pPr>
              <w:pStyle w:val="TableParagraph"/>
              <w:contextualSpacing/>
              <w:rPr>
                <w:bCs/>
                <w:sz w:val="24"/>
                <w:szCs w:val="24"/>
                <w:lang w:val="ru-RU"/>
              </w:rPr>
            </w:pPr>
            <w:r w:rsidRPr="00C7000D">
              <w:rPr>
                <w:bCs/>
                <w:sz w:val="24"/>
                <w:szCs w:val="24"/>
                <w:lang w:val="ru-RU"/>
              </w:rPr>
              <w:t>- посещение и просмотр кино- и видеофильмов;</w:t>
            </w:r>
          </w:p>
          <w:p w:rsidR="00A40020" w:rsidRPr="00C7000D" w:rsidRDefault="00A40020" w:rsidP="00A40020">
            <w:pPr>
              <w:pStyle w:val="TableParagraph"/>
              <w:contextualSpacing/>
              <w:rPr>
                <w:bCs/>
                <w:sz w:val="28"/>
                <w:szCs w:val="28"/>
                <w:lang w:val="ru-RU"/>
              </w:rPr>
            </w:pPr>
            <w:r w:rsidRPr="00C7000D">
              <w:rPr>
                <w:bCs/>
                <w:sz w:val="24"/>
                <w:szCs w:val="24"/>
                <w:lang w:val="ru-RU"/>
              </w:rPr>
              <w:t>- участие в памятных днях, праздниках, в акциях направленных на гражданско-патриотическое воспитание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10" w:type="dxa"/>
            <w:vAlign w:val="center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обучающихся на спортивных традициях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деятельность, в рамках которой предусмотрено: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спортивно-массовых и физкультурно- оздоровительных мероприятиях, в том числе в парадах, церемониях открытия (закрытия), награждения на указанных мероприятиях;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тематических физкультурно-спортивных праздниках, мероприятиях.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Pr="006C529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498" w:type="dxa"/>
            <w:gridSpan w:val="3"/>
            <w:vAlign w:val="center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Развитиетворческогомышления</w:t>
            </w:r>
          </w:p>
        </w:tc>
      </w:tr>
      <w:tr w:rsidR="00A40020" w:rsidTr="004D685A">
        <w:tc>
          <w:tcPr>
            <w:tcW w:w="675" w:type="dxa"/>
          </w:tcPr>
          <w:p w:rsidR="00A40020" w:rsidRDefault="00A40020" w:rsidP="00A40020">
            <w:pPr>
              <w:pStyle w:val="af7"/>
              <w:numPr>
                <w:ilvl w:val="0"/>
                <w:numId w:val="11"/>
              </w:numPr>
              <w:tabs>
                <w:tab w:val="left" w:pos="0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Семинары, мастер-классы, показательные выступления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деятельность,в рамках которой предусмотрено: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воспитание толерантности и взаимоуважения к окружающим;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культуры спортивного поведения, как спортсмена, так и болельщика;</w:t>
            </w:r>
          </w:p>
          <w:p w:rsidR="00A40020" w:rsidRPr="006A36E9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расширениеобщегокругозораобучающихся.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  <w:tr w:rsidR="00A40020" w:rsidTr="004D685A">
        <w:tc>
          <w:tcPr>
            <w:tcW w:w="675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gridSpan w:val="3"/>
            <w:vAlign w:val="center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Общественно-полезныемероприятия</w:t>
            </w:r>
          </w:p>
        </w:tc>
      </w:tr>
      <w:tr w:rsidR="00A40020" w:rsidTr="004D685A">
        <w:tc>
          <w:tcPr>
            <w:tcW w:w="675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Трудовоевоспитание</w:t>
            </w:r>
          </w:p>
        </w:tc>
        <w:tc>
          <w:tcPr>
            <w:tcW w:w="5245" w:type="dxa"/>
          </w:tcPr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деятельность,в рамках которой предусмотрено: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навыков по соблюдению чистоты и порядка в спортивном зале, раздевалках, местах общего пользования;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участие в субботниках по уборке близлежащей территории и городских субботниках;</w:t>
            </w:r>
          </w:p>
          <w:p w:rsidR="00A40020" w:rsidRPr="00C7000D" w:rsidRDefault="00A40020" w:rsidP="00A40020">
            <w:pPr>
              <w:pStyle w:val="af7"/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помощь в оформлении наглядной агитации</w:t>
            </w:r>
          </w:p>
        </w:tc>
        <w:tc>
          <w:tcPr>
            <w:tcW w:w="1843" w:type="dxa"/>
          </w:tcPr>
          <w:p w:rsidR="00A40020" w:rsidRDefault="00A40020" w:rsidP="00A40020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течениегода</w:t>
            </w:r>
          </w:p>
        </w:tc>
      </w:tr>
    </w:tbl>
    <w:p w:rsidR="00A40020" w:rsidRDefault="00A40020" w:rsidP="00A40020">
      <w:pPr>
        <w:pStyle w:val="af7"/>
        <w:tabs>
          <w:tab w:val="left" w:pos="0"/>
          <w:tab w:val="left" w:pos="1276"/>
        </w:tabs>
        <w:ind w:firstLine="709"/>
        <w:jc w:val="both"/>
      </w:pPr>
    </w:p>
    <w:p w:rsidR="00A40020" w:rsidRPr="00756C41" w:rsidRDefault="00A40020" w:rsidP="00A40020">
      <w:pPr>
        <w:pStyle w:val="af7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bCs/>
          <w:sz w:val="26"/>
          <w:szCs w:val="26"/>
        </w:rPr>
        <w:t>8. План мероприятий, направленный на предотвращение допинга в спорте</w:t>
      </w:r>
      <w:r w:rsidRPr="00756C41">
        <w:rPr>
          <w:rFonts w:ascii="Times New Roman" w:hAnsi="Times New Roman" w:cs="Times New Roman"/>
          <w:bCs/>
          <w:sz w:val="26"/>
          <w:szCs w:val="26"/>
        </w:rPr>
        <w:br/>
        <w:t>и борьбу с ним.</w:t>
      </w:r>
      <w:r w:rsidRPr="00756C41">
        <w:rPr>
          <w:rFonts w:ascii="Times New Roman" w:hAnsi="Times New Roman" w:cs="Times New Roman"/>
          <w:sz w:val="26"/>
          <w:szCs w:val="26"/>
        </w:rPr>
        <w:tab/>
      </w:r>
      <w:r w:rsidRPr="00756C41">
        <w:rPr>
          <w:rFonts w:ascii="Times New Roman" w:hAnsi="Times New Roman" w:cs="Times New Roman"/>
          <w:sz w:val="26"/>
          <w:szCs w:val="26"/>
        </w:rPr>
        <w:tab/>
      </w:r>
    </w:p>
    <w:tbl>
      <w:tblPr>
        <w:tblpPr w:leftFromText="180" w:rightFromText="180" w:bottomFromText="200" w:vertAnchor="text" w:horzAnchor="margin" w:tblpXSpec="right" w:tblpY="88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393"/>
      </w:tblGrid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Утверждение ответственных лиц за профилактику и информирование не применения допинга, запрещенных средств и методов среди спортсменов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профилактике и информированию не использования допинга, запрещенных средств и методов в спорте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Определение объемов тестирования, согласно утвержденному списку спортсменов.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Составление графика тестирования согласно утвержденному списку для тестирования спортсменов и обеспечение его реализации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теоретических занятий по антидопинговой тематике для спортсменов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перед соревнованиями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Тренер в группе</w:t>
            </w:r>
          </w:p>
        </w:tc>
      </w:tr>
      <w:tr w:rsidR="00A40020" w:rsidRPr="00062C46" w:rsidTr="00A40020">
        <w:tc>
          <w:tcPr>
            <w:tcW w:w="675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40020" w:rsidRPr="00062C46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62C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Своевременное вынесение решений по фактам нарушений антидопинговых правил</w:t>
            </w:r>
          </w:p>
        </w:tc>
        <w:tc>
          <w:tcPr>
            <w:tcW w:w="2268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3" w:type="dxa"/>
          </w:tcPr>
          <w:p w:rsidR="00A40020" w:rsidRPr="00062C46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A40020" w:rsidRDefault="00A40020" w:rsidP="00A40020">
      <w:pPr>
        <w:pStyle w:val="af7"/>
        <w:tabs>
          <w:tab w:val="left" w:pos="0"/>
          <w:tab w:val="left" w:pos="1276"/>
        </w:tabs>
        <w:ind w:firstLine="709"/>
        <w:jc w:val="both"/>
      </w:pPr>
    </w:p>
    <w:p w:rsidR="00A40020" w:rsidRPr="00756C41" w:rsidRDefault="00A40020" w:rsidP="00A40020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Планы инструкторской и судейской практики.</w:t>
      </w:r>
    </w:p>
    <w:p w:rsidR="00A40020" w:rsidRDefault="00A40020" w:rsidP="00A40020">
      <w:pPr>
        <w:spacing w:after="0" w:line="240" w:lineRule="auto"/>
        <w:ind w:left="6521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3046"/>
        <w:gridCol w:w="2946"/>
        <w:gridCol w:w="3381"/>
      </w:tblGrid>
      <w:tr w:rsidR="00A40020" w:rsidTr="004D685A">
        <w:tc>
          <w:tcPr>
            <w:tcW w:w="817" w:type="dxa"/>
          </w:tcPr>
          <w:p w:rsidR="00A40020" w:rsidRPr="004A4DCA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A40020" w:rsidRPr="004A4DCA" w:rsidRDefault="00A40020" w:rsidP="00A400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Этапыспортивнойподготовки</w:t>
            </w:r>
          </w:p>
        </w:tc>
        <w:tc>
          <w:tcPr>
            <w:tcW w:w="2977" w:type="dxa"/>
          </w:tcPr>
          <w:p w:rsidR="00A40020" w:rsidRPr="004A4DCA" w:rsidRDefault="00A40020" w:rsidP="00A400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2" w:type="dxa"/>
          </w:tcPr>
          <w:p w:rsidR="00A40020" w:rsidRPr="004A4DCA" w:rsidRDefault="00A40020" w:rsidP="00A400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Видыпрактическихзаданий</w:t>
            </w:r>
          </w:p>
        </w:tc>
      </w:tr>
      <w:tr w:rsidR="00A40020" w:rsidTr="004D685A">
        <w:tc>
          <w:tcPr>
            <w:tcW w:w="817" w:type="dxa"/>
            <w:vMerge w:val="restart"/>
          </w:tcPr>
          <w:p w:rsidR="00A40020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Учебно-тренировочный этап (этап спортивной </w:t>
            </w: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специализации)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Освоение методики проведения учебно-</w:t>
            </w: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тренировочных занятий по избранному виду спорта с начинающими спортсменами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1. Самостоятельное проведение подготовительной части </w:t>
            </w: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тренировочного занятия.</w:t>
            </w:r>
          </w:p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Самостоятельное проведение занятий по физической по физической подготовке.</w:t>
            </w:r>
          </w:p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Составление комплекса упражнений для развития физических качеств.</w:t>
            </w:r>
          </w:p>
        </w:tc>
      </w:tr>
      <w:tr w:rsidR="00A40020" w:rsidTr="004D685A">
        <w:tc>
          <w:tcPr>
            <w:tcW w:w="81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методики проведения спортивно-массовых мероприятий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Участие в организации и проведении спортивно-массовых мероприятий в качестве помощников.</w:t>
            </w:r>
          </w:p>
        </w:tc>
      </w:tr>
      <w:tr w:rsidR="00A40020" w:rsidTr="004D685A">
        <w:tc>
          <w:tcPr>
            <w:tcW w:w="81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методики и участие в проведении соревнований по избранному виду спорта.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Изучение правил судейства в избранном виде спорта.</w:t>
            </w:r>
          </w:p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Участие в судействе соревнований по избранному виду спорта в качестве помощника судьи в различных судейских должностях.</w:t>
            </w:r>
          </w:p>
        </w:tc>
      </w:tr>
      <w:tr w:rsidR="00A40020" w:rsidTr="004D685A">
        <w:tc>
          <w:tcPr>
            <w:tcW w:w="817" w:type="dxa"/>
            <w:vMerge w:val="restart"/>
          </w:tcPr>
          <w:p w:rsidR="00A40020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 совершенствования спортивного мастерства и высшего спортивного мастерства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методики проведения учебно-тренировочных занятий по избранному виду спорта с начинающими спортсменами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Обучение основным техническим элементам и приемам в избранном виде спорта.</w:t>
            </w:r>
          </w:p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Подбор упражнений для совершенствования техники управления мотоциклом.</w:t>
            </w:r>
          </w:p>
        </w:tc>
      </w:tr>
      <w:tr w:rsidR="00A40020" w:rsidTr="004D685A">
        <w:tc>
          <w:tcPr>
            <w:tcW w:w="81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организация и проведение спортивно-массовых мероприятий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Организации и проведении спортивно-массовых мероприятий.</w:t>
            </w:r>
          </w:p>
        </w:tc>
      </w:tr>
      <w:tr w:rsidR="00A40020" w:rsidTr="004D685A">
        <w:tc>
          <w:tcPr>
            <w:tcW w:w="81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необходимых требований для присвоения звания судьи по спорту</w:t>
            </w:r>
          </w:p>
        </w:tc>
        <w:tc>
          <w:tcPr>
            <w:tcW w:w="3402" w:type="dxa"/>
          </w:tcPr>
          <w:p w:rsidR="00A40020" w:rsidRPr="00C7000D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Освоение методики судейства соревнований по избранному виду спорта в различных судейских должностях.</w:t>
            </w:r>
          </w:p>
          <w:p w:rsidR="00A40020" w:rsidRDefault="00A40020" w:rsidP="00A400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Судействосоревнований.</w:t>
            </w:r>
          </w:p>
        </w:tc>
      </w:tr>
    </w:tbl>
    <w:p w:rsidR="00A40020" w:rsidRPr="004A4DCA" w:rsidRDefault="00A40020" w:rsidP="00A400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020" w:rsidRDefault="00A40020" w:rsidP="00A40020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C41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Планы медицинских, медико-биологических мероприятий и применения восстановительных средств.</w:t>
      </w:r>
    </w:p>
    <w:p w:rsidR="00A40020" w:rsidRPr="00756C41" w:rsidRDefault="00A40020" w:rsidP="00A40020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3"/>
        <w:gridCol w:w="3046"/>
        <w:gridCol w:w="2855"/>
        <w:gridCol w:w="3531"/>
      </w:tblGrid>
      <w:tr w:rsidR="00A40020" w:rsidTr="004D685A">
        <w:tc>
          <w:tcPr>
            <w:tcW w:w="817" w:type="dxa"/>
          </w:tcPr>
          <w:p w:rsidR="00A40020" w:rsidRPr="003072B9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A40020" w:rsidRPr="003072B9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Этапыспортивнойподготовки</w:t>
            </w:r>
          </w:p>
        </w:tc>
        <w:tc>
          <w:tcPr>
            <w:tcW w:w="2977" w:type="dxa"/>
          </w:tcPr>
          <w:p w:rsidR="00A40020" w:rsidRPr="003072B9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50" w:type="dxa"/>
          </w:tcPr>
          <w:p w:rsidR="00A40020" w:rsidRPr="003072B9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 мероприятия</w:t>
            </w:r>
          </w:p>
        </w:tc>
      </w:tr>
      <w:tr w:rsidR="00A40020" w:rsidTr="004D685A">
        <w:tc>
          <w:tcPr>
            <w:tcW w:w="817" w:type="dxa"/>
          </w:tcPr>
          <w:p w:rsidR="00A40020" w:rsidRPr="003072B9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40020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Этапначальнойподготовки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3650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рациональное чередование нагрузок на учебно-тренировочном занятии;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учебно-тренировочных занятий в игровой форме;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ежедневный гигиенический душ;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процедуры закаливающего характера;</w:t>
            </w:r>
          </w:p>
          <w:p w:rsidR="00A40020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сбалансированноепитание.</w:t>
            </w:r>
          </w:p>
        </w:tc>
      </w:tr>
      <w:tr w:rsidR="00A40020" w:rsidTr="004D685A">
        <w:tc>
          <w:tcPr>
            <w:tcW w:w="817" w:type="dxa"/>
          </w:tcPr>
          <w:p w:rsidR="00A40020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Учебно-тренировочный этап </w:t>
            </w: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(этап спортивной специализации)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мобилизация готовности </w:t>
            </w: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нагрузкам, повышение эффективности разминки, учебно-тренировочного занятия в структуре спортивной подготовки;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предупреждение утомления и травм;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рациональное построение учебно-тренировочного занятия;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объемов и интенсивности учебно-тренировочного занятия ФССП;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предупреждение общего и локального переутомления;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восстановление общего функционального состояния организма;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психологическая подготовка к новому циклу тренировок.</w:t>
            </w:r>
          </w:p>
        </w:tc>
        <w:tc>
          <w:tcPr>
            <w:tcW w:w="3650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 чередование физических </w:t>
            </w: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нагрузок по характеру, интенсивности;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интенсивности подготовительной части учебно-тренировочного занятия;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психорегуляция мобилизующей направленности;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возбуждающий точечный массаж в сочетании с классическим;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восстановительный массаж;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комплекс восстановительных упражнений, дыхательные упражнения, контрастный душ;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восстановительные тренировки по принципу активного отдыха;</w:t>
            </w:r>
          </w:p>
          <w:p w:rsidR="00A40020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сауна, бассейн.</w:t>
            </w:r>
          </w:p>
        </w:tc>
      </w:tr>
      <w:tr w:rsidR="00A40020" w:rsidTr="004D685A">
        <w:tc>
          <w:tcPr>
            <w:tcW w:w="817" w:type="dxa"/>
          </w:tcPr>
          <w:p w:rsidR="00A40020" w:rsidRDefault="00A40020" w:rsidP="00A40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00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 совершенствования спортивного мастерства, высшего спортивного мастерства</w:t>
            </w:r>
          </w:p>
        </w:tc>
        <w:tc>
          <w:tcPr>
            <w:tcW w:w="2977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построение учебно-тренировочного процесса с учетом индивидуальных возможностей организма спортсмена;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предупреждение общего, локального переутомления, перенапряжения;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ускорение восстановительного процесса;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восстановление работоспособности организма спортсмена;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физическая и психологическая подготовка спортсмена к новому циклу тренировок.</w:t>
            </w:r>
          </w:p>
        </w:tc>
        <w:tc>
          <w:tcPr>
            <w:tcW w:w="3650" w:type="dxa"/>
          </w:tcPr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упражнения ОФП восстановительной направленности;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восстановительные тренировки по принципу активного отдыха;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чередование физических нагрузок по характеру, интенсивности;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повышение интенсивности подготовительной части учебно-тренировочного занятия;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локальный массаж;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психорегуляция мобилизующей направленности;</w:t>
            </w:r>
          </w:p>
          <w:p w:rsidR="00A40020" w:rsidRPr="00C7000D" w:rsidRDefault="00A40020" w:rsidP="00A4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сауна, бассейн, общий массаж, гидромассаж.</w:t>
            </w:r>
          </w:p>
        </w:tc>
      </w:tr>
    </w:tbl>
    <w:p w:rsidR="00A40020" w:rsidRDefault="00A40020" w:rsidP="00A40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441" w:rsidRDefault="00556441" w:rsidP="002E01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5D9" w:rsidRPr="00A760E3" w:rsidRDefault="0048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0E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A76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Pr="00A760E3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A76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0445D9" w:rsidRPr="00A760E3" w:rsidRDefault="0004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Pr="00DE5750" w:rsidRDefault="0048341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 xml:space="preserve">11. По итогам освоения Программы применительно к этапам спортивной подготовки </w:t>
      </w:r>
      <w:r w:rsidRPr="00DE5750">
        <w:rPr>
          <w:rFonts w:ascii="Times New Roman" w:hAnsi="Times New Roman" w:cs="Times New Roman"/>
          <w:bCs/>
          <w:sz w:val="26"/>
          <w:szCs w:val="26"/>
        </w:rPr>
        <w:t xml:space="preserve">лицу, проходящему спортивную подготовку (далее – обучающийся), необходимо выполнить следующие </w:t>
      </w:r>
      <w:r w:rsidRPr="00DE5750">
        <w:rPr>
          <w:rFonts w:ascii="Times New Roman" w:hAnsi="Times New Roman" w:cs="Times New Roman"/>
          <w:sz w:val="26"/>
          <w:szCs w:val="26"/>
        </w:rPr>
        <w:t>требования к результатам прохождения Программы, в том числе, к участию в спортивных соревнованиях:</w:t>
      </w:r>
    </w:p>
    <w:p w:rsidR="000445D9" w:rsidRPr="00DE5750" w:rsidRDefault="0048341D">
      <w:pPr>
        <w:pStyle w:val="af6"/>
        <w:tabs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11.1. На этапе начальной подготовки: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изучить основы безопасного поведения при занятиях спортом;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lastRenderedPageBreak/>
        <w:t>повысить уровень физической подготовленности;</w:t>
      </w:r>
    </w:p>
    <w:p w:rsidR="000445D9" w:rsidRPr="00DE5750" w:rsidRDefault="004834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овладеть основами техники вида спорта «</w:t>
      </w:r>
      <w:r w:rsidR="00900A1D" w:rsidRPr="00DE5750">
        <w:rPr>
          <w:rFonts w:ascii="Times New Roman" w:hAnsi="Times New Roman" w:cs="Times New Roman"/>
          <w:sz w:val="26"/>
          <w:szCs w:val="26"/>
        </w:rPr>
        <w:t>автомобильный спорт</w:t>
      </w:r>
      <w:r w:rsidRPr="00DE5750">
        <w:rPr>
          <w:rFonts w:ascii="Times New Roman" w:hAnsi="Times New Roman" w:cs="Times New Roman"/>
          <w:sz w:val="26"/>
          <w:szCs w:val="26"/>
        </w:rPr>
        <w:t>»;</w:t>
      </w:r>
    </w:p>
    <w:p w:rsidR="000445D9" w:rsidRPr="00DE5750" w:rsidRDefault="004834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получить общие знания об антидопинговых правилах;</w:t>
      </w:r>
    </w:p>
    <w:p w:rsidR="000445D9" w:rsidRPr="00DE5750" w:rsidRDefault="0048341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соблюдать антидопинговые правила;</w:t>
      </w:r>
    </w:p>
    <w:p w:rsidR="00900A1D" w:rsidRPr="00DE5750" w:rsidRDefault="0048341D" w:rsidP="00900A1D">
      <w:pPr>
        <w:pStyle w:val="ConsPlusNormal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принять участие в официальных спортивных соревнованиях</w:t>
      </w:r>
      <w:r w:rsidR="00900A1D" w:rsidRPr="00DE5750">
        <w:rPr>
          <w:rFonts w:ascii="Times New Roman" w:hAnsi="Times New Roman" w:cs="Times New Roman"/>
          <w:sz w:val="26"/>
          <w:szCs w:val="26"/>
        </w:rPr>
        <w:t xml:space="preserve"> на втором году для спортивных дисциплин, содержащих в своем наименовании слова: </w:t>
      </w:r>
      <w:r w:rsidR="00082D83" w:rsidRPr="00DE5750">
        <w:rPr>
          <w:rFonts w:ascii="Times New Roman" w:hAnsi="Times New Roman" w:cs="Times New Roman"/>
          <w:sz w:val="26"/>
          <w:szCs w:val="26"/>
        </w:rPr>
        <w:br/>
      </w:r>
      <w:r w:rsidR="00900A1D" w:rsidRPr="00DE5750">
        <w:rPr>
          <w:rFonts w:ascii="Times New Roman" w:hAnsi="Times New Roman" w:cs="Times New Roman"/>
          <w:sz w:val="26"/>
          <w:szCs w:val="26"/>
        </w:rPr>
        <w:t>«кросс Д3-250», «картинг «кадет», «картинг «супер-мини», «кросс «Д3-мини», «картинг «пионер», «картинг «мини»;</w:t>
      </w:r>
    </w:p>
    <w:p w:rsidR="000445D9" w:rsidRPr="00DE5750" w:rsidRDefault="0048341D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DE5750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  <w:r w:rsidRPr="00DE5750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</w:t>
      </w:r>
      <w:r w:rsidR="00900A1D" w:rsidRPr="00DE5750">
        <w:rPr>
          <w:rFonts w:ascii="Times New Roman" w:hAnsi="Times New Roman" w:cs="Times New Roman"/>
          <w:sz w:val="26"/>
          <w:szCs w:val="26"/>
        </w:rPr>
        <w:t xml:space="preserve"> для спортивных дисциплин, содержащих в своем наименовании слова: «кросс Д3-250», «картинг «кадет», «картинг «супер-мини», «кросс «Д3-мини», «картинг «пионер», «картинг «мини»</w:t>
      </w:r>
      <w:r w:rsidRPr="00DE5750">
        <w:rPr>
          <w:rFonts w:ascii="Times New Roman" w:hAnsi="Times New Roman" w:cs="Times New Roman"/>
          <w:sz w:val="26"/>
          <w:szCs w:val="26"/>
        </w:rPr>
        <w:t>.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11.2. На учебно-тренировочном этапе (этапе спортивной специализации):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повышать уровень физической, технической, тактической, теоретической</w:t>
      </w:r>
      <w:r w:rsidRPr="00DE5750">
        <w:rPr>
          <w:rFonts w:ascii="Times New Roman" w:hAnsi="Times New Roman" w:cs="Times New Roman"/>
          <w:sz w:val="26"/>
          <w:szCs w:val="26"/>
        </w:rPr>
        <w:br/>
        <w:t>и психологической подготовленности;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изучить правила безопасности при занятиях видом спорта «</w:t>
      </w:r>
      <w:r w:rsidR="00900A1D" w:rsidRPr="00DE5750">
        <w:rPr>
          <w:rFonts w:ascii="Times New Roman" w:hAnsi="Times New Roman" w:cs="Times New Roman"/>
          <w:sz w:val="26"/>
          <w:szCs w:val="26"/>
        </w:rPr>
        <w:t>автомобильный спорт</w:t>
      </w:r>
      <w:r w:rsidR="00082D83" w:rsidRPr="00DE5750">
        <w:rPr>
          <w:rFonts w:ascii="Times New Roman" w:hAnsi="Times New Roman" w:cs="Times New Roman"/>
          <w:sz w:val="26"/>
          <w:szCs w:val="26"/>
        </w:rPr>
        <w:t xml:space="preserve">» </w:t>
      </w:r>
      <w:r w:rsidRPr="00DE5750">
        <w:rPr>
          <w:rFonts w:ascii="Times New Roman" w:hAnsi="Times New Roman" w:cs="Times New Roman"/>
          <w:sz w:val="26"/>
          <w:szCs w:val="26"/>
        </w:rPr>
        <w:t>и успешно применять их в ходе проведения учебно-тренировочных занятий</w:t>
      </w:r>
      <w:r w:rsidRPr="00DE5750">
        <w:rPr>
          <w:rFonts w:ascii="Times New Roman" w:hAnsi="Times New Roman" w:cs="Times New Roman"/>
          <w:sz w:val="26"/>
          <w:szCs w:val="26"/>
        </w:rPr>
        <w:br/>
        <w:t>и участия в спортивных соревнованиях;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соблюдать режим учебно-тренировочных занятий;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изучить основные методы саморегуляции и самоконтроля;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овладеть общими теоретическимизнаниями о правилах вида спорта «</w:t>
      </w:r>
      <w:r w:rsidR="00900A1D" w:rsidRPr="00DE5750">
        <w:rPr>
          <w:rFonts w:ascii="Times New Roman" w:hAnsi="Times New Roman" w:cs="Times New Roman"/>
          <w:sz w:val="26"/>
          <w:szCs w:val="26"/>
        </w:rPr>
        <w:t>автомобильный спорт</w:t>
      </w:r>
      <w:r w:rsidRPr="00DE5750">
        <w:rPr>
          <w:rFonts w:ascii="Times New Roman" w:hAnsi="Times New Roman" w:cs="Times New Roman"/>
          <w:sz w:val="26"/>
          <w:szCs w:val="26"/>
        </w:rPr>
        <w:t>»;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изучить антидопинговые правила;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соблюдать антидопинговые правила и не иметь их нарушений;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DE5750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муниципального уровня на первом, втором и третьем году;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проведения</w:t>
      </w:r>
      <w:r w:rsidRPr="00DE5750">
        <w:rPr>
          <w:rFonts w:ascii="Times New Roman" w:hAnsi="Times New Roman" w:cs="Times New Roman"/>
          <w:sz w:val="26"/>
          <w:szCs w:val="26"/>
        </w:rPr>
        <w:br/>
        <w:t>не ниже регионального уровня, начиная с четвертого года;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11.3. На этапе совершенствования спортивного мастерства: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повышать уровень физической, технической, тактической, теоретической</w:t>
      </w:r>
      <w:r w:rsidRPr="00DE5750">
        <w:rPr>
          <w:rFonts w:ascii="Times New Roman" w:hAnsi="Times New Roman" w:cs="Times New Roman"/>
          <w:sz w:val="26"/>
          <w:szCs w:val="26"/>
        </w:rPr>
        <w:br/>
        <w:t>и психологической подготовленности;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приобрести знания и навыки оказания первой доврачебной помощи;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овладеть теоретическимизнаниями о правилах вида спорта «</w:t>
      </w:r>
      <w:r w:rsidR="00900A1D" w:rsidRPr="00DE5750">
        <w:rPr>
          <w:rFonts w:ascii="Times New Roman" w:hAnsi="Times New Roman" w:cs="Times New Roman"/>
          <w:sz w:val="26"/>
          <w:szCs w:val="26"/>
        </w:rPr>
        <w:t>автомобильный спорт</w:t>
      </w:r>
      <w:r w:rsidRPr="00DE5750">
        <w:rPr>
          <w:rFonts w:ascii="Times New Roman" w:hAnsi="Times New Roman" w:cs="Times New Roman"/>
          <w:sz w:val="26"/>
          <w:szCs w:val="26"/>
        </w:rPr>
        <w:t>»;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выполнить план индивидуальной подготовки;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закрепить и углубить знания антидопинговых правил;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соблюдать антидопинговые правила и не иметь их нарушений;</w:t>
      </w:r>
    </w:p>
    <w:p w:rsidR="000445D9" w:rsidRPr="00DE5750" w:rsidRDefault="004834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DE5750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 xml:space="preserve">демонстрировать высокие спортивные результаты в официальных спортивных </w:t>
      </w:r>
      <w:r w:rsidRPr="00DE5750">
        <w:rPr>
          <w:rFonts w:ascii="Times New Roman" w:hAnsi="Times New Roman" w:cs="Times New Roman"/>
          <w:sz w:val="26"/>
          <w:szCs w:val="26"/>
        </w:rPr>
        <w:lastRenderedPageBreak/>
        <w:t>соревнованиях;</w:t>
      </w:r>
    </w:p>
    <w:p w:rsidR="000445D9" w:rsidRPr="00DE5750" w:rsidRDefault="004834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показывать результаты</w:t>
      </w:r>
      <w:r w:rsidR="00096918" w:rsidRPr="00DE5750">
        <w:rPr>
          <w:rFonts w:ascii="Times New Roman" w:hAnsi="Times New Roman" w:cs="Times New Roman"/>
          <w:sz w:val="26"/>
          <w:szCs w:val="26"/>
        </w:rPr>
        <w:t>,</w:t>
      </w:r>
      <w:r w:rsidRPr="00DE5750">
        <w:rPr>
          <w:rFonts w:ascii="Times New Roman" w:hAnsi="Times New Roman" w:cs="Times New Roman"/>
          <w:sz w:val="26"/>
          <w:szCs w:val="26"/>
        </w:rPr>
        <w:t xml:space="preserve"> соответствующие присвоению спортивного разряда «</w:t>
      </w:r>
      <w:r w:rsidR="00900A1D" w:rsidRPr="00DE5750">
        <w:rPr>
          <w:rFonts w:ascii="Times New Roman" w:hAnsi="Times New Roman" w:cs="Times New Roman"/>
          <w:sz w:val="26"/>
          <w:szCs w:val="26"/>
        </w:rPr>
        <w:t>кандидат в мастера спорта</w:t>
      </w:r>
      <w:r w:rsidRPr="00DE5750">
        <w:rPr>
          <w:rFonts w:ascii="Times New Roman" w:hAnsi="Times New Roman" w:cs="Times New Roman"/>
          <w:sz w:val="26"/>
          <w:szCs w:val="26"/>
        </w:rPr>
        <w:t>»;</w:t>
      </w:r>
    </w:p>
    <w:p w:rsidR="000445D9" w:rsidRPr="00DE5750" w:rsidRDefault="004834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межрегионального уровня;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получить уровень спортивной квалификации (</w:t>
      </w:r>
      <w:r w:rsidR="00900A1D" w:rsidRPr="00DE5750">
        <w:rPr>
          <w:rFonts w:ascii="Times New Roman" w:hAnsi="Times New Roman" w:cs="Times New Roman"/>
          <w:sz w:val="26"/>
          <w:szCs w:val="26"/>
        </w:rPr>
        <w:t>спортивное звание</w:t>
      </w:r>
      <w:r w:rsidRPr="00DE5750">
        <w:rPr>
          <w:rFonts w:ascii="Times New Roman" w:hAnsi="Times New Roman" w:cs="Times New Roman"/>
          <w:sz w:val="26"/>
          <w:szCs w:val="26"/>
        </w:rPr>
        <w:t>), необходимый для зачисления и перевода на этап высшего спортивного мастерства.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11.4. На этапе высшего спортивного мастерства: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5750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1" w:name="_Hlk54941151"/>
      <w:bookmarkEnd w:id="1"/>
    </w:p>
    <w:p w:rsidR="000445D9" w:rsidRPr="00DE5750" w:rsidRDefault="004834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выполнить план индивидуальной подготовки;</w:t>
      </w:r>
    </w:p>
    <w:p w:rsidR="000445D9" w:rsidRPr="00DE5750" w:rsidRDefault="0048341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знать и соблюдать антидопинговые правила, не иметь нарушений таких правил;</w:t>
      </w:r>
    </w:p>
    <w:p w:rsidR="000445D9" w:rsidRPr="00DE5750" w:rsidRDefault="0048341D">
      <w:pPr>
        <w:spacing w:after="0" w:line="240" w:lineRule="auto"/>
        <w:ind w:right="20"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выполнять контрольно-переводные нормативы (испытания)</w:t>
      </w:r>
      <w:r w:rsidRPr="00DE5750">
        <w:rPr>
          <w:rFonts w:ascii="Times New Roman" w:hAnsi="Times New Roman" w:cs="Times New Roman"/>
          <w:sz w:val="26"/>
          <w:szCs w:val="26"/>
        </w:rPr>
        <w:br/>
        <w:t>по видам спортивной подготовки;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принимать участие в официальных спортивных соревнованиях не ниже всероссийского уровня;</w:t>
      </w:r>
    </w:p>
    <w:p w:rsidR="000445D9" w:rsidRPr="00DE5750" w:rsidRDefault="004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ежегодно показывать результаты</w:t>
      </w:r>
      <w:r w:rsidR="00096918" w:rsidRPr="00DE5750">
        <w:rPr>
          <w:rFonts w:ascii="Times New Roman" w:hAnsi="Times New Roman" w:cs="Times New Roman"/>
          <w:sz w:val="26"/>
          <w:szCs w:val="26"/>
        </w:rPr>
        <w:t>,</w:t>
      </w:r>
      <w:r w:rsidRPr="00DE5750">
        <w:rPr>
          <w:rFonts w:ascii="Times New Roman" w:hAnsi="Times New Roman" w:cs="Times New Roman"/>
          <w:sz w:val="26"/>
          <w:szCs w:val="26"/>
        </w:rPr>
        <w:t xml:space="preserve"> соответствующие присвоению спортивного </w:t>
      </w:r>
      <w:r w:rsidR="006B6DCD" w:rsidRPr="00DE5750">
        <w:rPr>
          <w:rFonts w:ascii="Times New Roman" w:hAnsi="Times New Roman" w:cs="Times New Roman"/>
          <w:sz w:val="26"/>
          <w:szCs w:val="26"/>
        </w:rPr>
        <w:t>звания</w:t>
      </w:r>
      <w:r w:rsidRPr="00DE5750">
        <w:rPr>
          <w:rFonts w:ascii="Times New Roman" w:hAnsi="Times New Roman" w:cs="Times New Roman"/>
          <w:sz w:val="26"/>
          <w:szCs w:val="26"/>
        </w:rPr>
        <w:t xml:space="preserve"> «</w:t>
      </w:r>
      <w:r w:rsidR="00900A1D" w:rsidRPr="00DE5750">
        <w:rPr>
          <w:rFonts w:ascii="Times New Roman" w:hAnsi="Times New Roman" w:cs="Times New Roman"/>
          <w:sz w:val="26"/>
          <w:szCs w:val="26"/>
        </w:rPr>
        <w:t>мастер спорта России</w:t>
      </w:r>
      <w:r w:rsidRPr="00DE5750">
        <w:rPr>
          <w:rFonts w:ascii="Times New Roman" w:hAnsi="Times New Roman" w:cs="Times New Roman"/>
          <w:sz w:val="26"/>
          <w:szCs w:val="26"/>
        </w:rPr>
        <w:t>»</w:t>
      </w:r>
      <w:r w:rsidR="00096918" w:rsidRPr="00DE5750">
        <w:rPr>
          <w:rFonts w:ascii="Times New Roman" w:hAnsi="Times New Roman" w:cs="Times New Roman"/>
          <w:sz w:val="26"/>
          <w:szCs w:val="26"/>
        </w:rPr>
        <w:t>,</w:t>
      </w:r>
      <w:r w:rsidRPr="00DE5750">
        <w:rPr>
          <w:rFonts w:ascii="Times New Roman" w:hAnsi="Times New Roman" w:cs="Times New Roman"/>
          <w:sz w:val="26"/>
          <w:szCs w:val="26"/>
        </w:rPr>
        <w:t xml:space="preserve"> или выполнить нормы и требования, необходимые для присвоения спортивного звания «мастер спорта России</w:t>
      </w:r>
      <w:r w:rsidR="00900A1D" w:rsidRPr="00DE5750">
        <w:rPr>
          <w:rFonts w:ascii="Times New Roman" w:hAnsi="Times New Roman" w:cs="Times New Roman"/>
          <w:sz w:val="26"/>
          <w:szCs w:val="26"/>
        </w:rPr>
        <w:t xml:space="preserve"> международного класса</w:t>
      </w:r>
      <w:r w:rsidRPr="00DE5750">
        <w:rPr>
          <w:rFonts w:ascii="Times New Roman" w:hAnsi="Times New Roman" w:cs="Times New Roman"/>
          <w:sz w:val="26"/>
          <w:szCs w:val="26"/>
        </w:rPr>
        <w:t>»;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достичь результатов уровня спортивной сборной команды субъекта</w:t>
      </w:r>
      <w:r w:rsidRPr="00DE5750">
        <w:rPr>
          <w:rFonts w:ascii="Times New Roman" w:hAnsi="Times New Roman" w:cs="Times New Roman"/>
          <w:sz w:val="26"/>
          <w:szCs w:val="26"/>
        </w:rPr>
        <w:br/>
        <w:t>Российской Федерации и (или) спортивной сборной команды</w:t>
      </w:r>
      <w:r w:rsidRPr="00DE5750">
        <w:rPr>
          <w:rFonts w:ascii="Times New Roman" w:hAnsi="Times New Roman" w:cs="Times New Roman"/>
          <w:sz w:val="26"/>
          <w:szCs w:val="26"/>
        </w:rPr>
        <w:br/>
        <w:t xml:space="preserve">Российской Федерации; </w:t>
      </w:r>
    </w:p>
    <w:p w:rsidR="000445D9" w:rsidRPr="00DE5750" w:rsidRDefault="0048341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0445D9" w:rsidRPr="00DE5750" w:rsidRDefault="0048341D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E5750">
        <w:rPr>
          <w:rFonts w:ascii="Times New Roman" w:hAnsi="Times New Roman" w:cs="Times New Roman"/>
          <w:sz w:val="26"/>
          <w:szCs w:val="26"/>
        </w:rPr>
        <w:t xml:space="preserve">12. Оценка результатов освоения Программы </w:t>
      </w:r>
      <w:r w:rsidRPr="00DE57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DE5750">
        <w:rPr>
          <w:rFonts w:ascii="Times New Roman" w:hAnsi="Times New Roman" w:cs="Times New Roman"/>
          <w:sz w:val="26"/>
          <w:szCs w:val="26"/>
        </w:rPr>
        <w:t>комплексов контрольных упражнений, перечня тестов</w:t>
      </w:r>
      <w:r w:rsidRPr="00DE5750">
        <w:rPr>
          <w:rFonts w:ascii="Times New Roman" w:hAnsi="Times New Roman" w:cs="Times New Roman"/>
          <w:sz w:val="26"/>
          <w:szCs w:val="26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DE5750" w:rsidRDefault="0048341D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0E3">
        <w:rPr>
          <w:rFonts w:ascii="Times New Roman" w:hAnsi="Times New Roman" w:cs="Times New Roman"/>
          <w:sz w:val="28"/>
          <w:szCs w:val="28"/>
        </w:rPr>
        <w:t xml:space="preserve">13. </w:t>
      </w:r>
      <w:r w:rsidR="00DE5750" w:rsidRPr="00756C41">
        <w:rPr>
          <w:rFonts w:ascii="Times New Roman" w:hAnsi="Times New Roman" w:cs="Times New Roman"/>
          <w:sz w:val="26"/>
          <w:szCs w:val="26"/>
        </w:rPr>
        <w:t>Контрольные, контрольно-переводные нормативы (испытания)</w:t>
      </w:r>
      <w:r w:rsidR="00DE5750" w:rsidRPr="00756C41">
        <w:rPr>
          <w:rFonts w:ascii="Times New Roman" w:hAnsi="Times New Roman" w:cs="Times New Roman"/>
          <w:sz w:val="26"/>
          <w:szCs w:val="26"/>
        </w:rPr>
        <w:br/>
        <w:t xml:space="preserve">по видам спортивной подготовки и уровень спортивной квалификации обучающихся по годам и этапам спортивной подготовки. </w:t>
      </w:r>
    </w:p>
    <w:p w:rsidR="00DE5750" w:rsidRDefault="00DE5750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441" w:rsidRDefault="00556441" w:rsidP="002E016E">
      <w:pPr>
        <w:pStyle w:val="Default"/>
        <w:rPr>
          <w:b/>
          <w:sz w:val="26"/>
          <w:szCs w:val="26"/>
        </w:rPr>
      </w:pPr>
    </w:p>
    <w:p w:rsidR="00DE5750" w:rsidRPr="00701401" w:rsidRDefault="00DE5750" w:rsidP="00DE5750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>для зачисления и перевода на этап начальной подготовки</w:t>
      </w:r>
      <w:r w:rsidR="00416768">
        <w:rPr>
          <w:b/>
          <w:sz w:val="26"/>
          <w:szCs w:val="26"/>
        </w:rPr>
        <w:t>по виду спорта «автомобильный</w:t>
      </w:r>
      <w:r w:rsidRPr="00701401">
        <w:rPr>
          <w:b/>
          <w:sz w:val="26"/>
          <w:szCs w:val="26"/>
        </w:rPr>
        <w:t xml:space="preserve"> спорт»</w:t>
      </w:r>
    </w:p>
    <w:p w:rsidR="00DE5750" w:rsidRPr="00756C41" w:rsidRDefault="00DE5750" w:rsidP="00DE575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1062155"/>
      <w:bookmarkEnd w:id="2"/>
    </w:p>
    <w:tbl>
      <w:tblPr>
        <w:tblW w:w="12485" w:type="dxa"/>
        <w:tblLook w:val="04A0" w:firstRow="1" w:lastRow="0" w:firstColumn="1" w:lastColumn="0" w:noHBand="0" w:noVBand="1"/>
      </w:tblPr>
      <w:tblGrid>
        <w:gridCol w:w="706"/>
        <w:gridCol w:w="3171"/>
        <w:gridCol w:w="1417"/>
        <w:gridCol w:w="1278"/>
        <w:gridCol w:w="84"/>
        <w:gridCol w:w="1188"/>
        <w:gridCol w:w="1210"/>
        <w:gridCol w:w="65"/>
        <w:gridCol w:w="36"/>
        <w:gridCol w:w="21"/>
        <w:gridCol w:w="1087"/>
        <w:gridCol w:w="1107"/>
        <w:gridCol w:w="1115"/>
      </w:tblGrid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10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</w:t>
            </w:r>
            <w:r w:rsidR="00DE5750" w:rsidRPr="00374839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70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ин, 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(за 1 мин)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6768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16768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6768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см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16768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768" w:rsidRDefault="0041676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750" w:rsidTr="008E69FE">
        <w:trPr>
          <w:gridAfter w:val="2"/>
          <w:wAfter w:w="2222" w:type="dxa"/>
          <w:cantSplit/>
          <w:trHeight w:val="23"/>
        </w:trPr>
        <w:tc>
          <w:tcPr>
            <w:tcW w:w="10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867427" w:rsidRDefault="00DE5750" w:rsidP="008E69FE">
            <w:pPr>
              <w:pStyle w:val="af7"/>
              <w:tabs>
                <w:tab w:val="left" w:pos="0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Нормативы общей физической подготовки 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</w:rPr>
              <w:t>ля спортивных дисциплин, содержащих в своем наименовании слова</w:t>
            </w:r>
            <w:r w:rsidRPr="0086742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16768" w:rsidRPr="00867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«кросс ДЗ – 250», «картинг «Кадет», «картинг «Супер-мини», «кросс «ДЗ – мини», «картинг «Пионер», «картинг «Мини»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3D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на 1000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F43">
              <w:rPr>
                <w:rFonts w:ascii="Times New Roman" w:hAnsi="Times New Roman" w:cs="Times New Roman"/>
                <w:sz w:val="24"/>
                <w:szCs w:val="24"/>
              </w:rPr>
              <w:t>ин, 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936" w:rsidTr="0089678E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36936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236936" w:rsidTr="0089678E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(за 1 мин)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36936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936" w:rsidTr="0089678E">
        <w:trPr>
          <w:gridAfter w:val="2"/>
          <w:wAfter w:w="2222" w:type="dxa"/>
          <w:cantSplit/>
          <w:trHeight w:val="23"/>
        </w:trPr>
        <w:tc>
          <w:tcPr>
            <w:tcW w:w="7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36936" w:rsidTr="0089678E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36" w:rsidTr="0089678E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см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6936" w:rsidRDefault="00236936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36" w:rsidTr="00416768">
        <w:trPr>
          <w:gridAfter w:val="2"/>
          <w:wAfter w:w="2222" w:type="dxa"/>
          <w:cantSplit/>
          <w:trHeight w:val="23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6936" w:rsidTr="00416768">
        <w:trPr>
          <w:cantSplit/>
          <w:trHeight w:val="154"/>
        </w:trPr>
        <w:tc>
          <w:tcPr>
            <w:tcW w:w="10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Нормативы специальной физической подготовки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36" w:rsidTr="008E69FE">
        <w:trPr>
          <w:cantSplit/>
          <w:trHeight w:val="14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8E69FE" w:rsidP="008E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r w:rsidR="0023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одной ноге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поясе. Фиксация положения.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36" w:rsidTr="00416768"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36" w:rsidTr="00416768">
        <w:trPr>
          <w:cantSplit/>
          <w:trHeight w:val="15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8E6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вокруг своей оси на 720° с </w:t>
            </w:r>
            <w:r w:rsidR="008E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последующим прохождением по прямой линии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36" w:rsidTr="00416768">
        <w:trPr>
          <w:cantSplit/>
          <w:trHeight w:val="41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Pr="00005DD8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8E69FE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936" w:rsidRDefault="00236936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36936" w:rsidRDefault="00236936" w:rsidP="00416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750" w:rsidRDefault="00DE5750" w:rsidP="002369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69FE" w:rsidRDefault="008E69FE" w:rsidP="008E69FE">
      <w:pPr>
        <w:pStyle w:val="Default"/>
        <w:jc w:val="center"/>
        <w:rPr>
          <w:b/>
          <w:sz w:val="26"/>
          <w:szCs w:val="26"/>
        </w:rPr>
      </w:pPr>
    </w:p>
    <w:p w:rsidR="002E016E" w:rsidRDefault="002E016E" w:rsidP="008E69FE">
      <w:pPr>
        <w:pStyle w:val="Default"/>
        <w:jc w:val="center"/>
        <w:rPr>
          <w:b/>
          <w:sz w:val="26"/>
          <w:szCs w:val="26"/>
        </w:rPr>
      </w:pPr>
    </w:p>
    <w:p w:rsidR="002E016E" w:rsidRDefault="002E016E" w:rsidP="008E69FE">
      <w:pPr>
        <w:pStyle w:val="Default"/>
        <w:jc w:val="center"/>
        <w:rPr>
          <w:b/>
          <w:sz w:val="26"/>
          <w:szCs w:val="26"/>
        </w:rPr>
      </w:pPr>
    </w:p>
    <w:p w:rsidR="00DE5750" w:rsidRDefault="00DE5750" w:rsidP="008E69FE">
      <w:pPr>
        <w:pStyle w:val="Default"/>
        <w:jc w:val="center"/>
        <w:rPr>
          <w:rFonts w:eastAsia="Times New Roman"/>
          <w:b/>
          <w:sz w:val="26"/>
          <w:szCs w:val="26"/>
        </w:rPr>
      </w:pPr>
      <w:r w:rsidRPr="00701401">
        <w:rPr>
          <w:b/>
          <w:sz w:val="26"/>
          <w:szCs w:val="26"/>
        </w:rPr>
        <w:lastRenderedPageBreak/>
        <w:t xml:space="preserve">Уровень спортивной квалификации (спортивные разряды) для зачисления и перевода на </w:t>
      </w:r>
      <w:r w:rsidRPr="00701401">
        <w:rPr>
          <w:rFonts w:eastAsia="Times New Roman"/>
          <w:b/>
          <w:sz w:val="26"/>
          <w:szCs w:val="26"/>
        </w:rPr>
        <w:t>учебно-тренировочный этап (этап спортивной специализации)</w:t>
      </w:r>
      <w:r w:rsidRPr="00701401">
        <w:rPr>
          <w:rFonts w:eastAsia="Times New Roman"/>
          <w:b/>
          <w:sz w:val="26"/>
          <w:szCs w:val="26"/>
        </w:rPr>
        <w:br/>
        <w:t xml:space="preserve">по виду спорта </w:t>
      </w:r>
      <w:r w:rsidR="008E69FE">
        <w:rPr>
          <w:b/>
          <w:sz w:val="26"/>
          <w:szCs w:val="26"/>
        </w:rPr>
        <w:t>«автомобильный</w:t>
      </w:r>
      <w:r w:rsidRPr="00701401">
        <w:rPr>
          <w:b/>
          <w:sz w:val="26"/>
          <w:szCs w:val="26"/>
        </w:rPr>
        <w:t xml:space="preserve"> спорт» для спортивных дисциплин, содержащих в своем наименовании слова</w:t>
      </w:r>
      <w:r w:rsidR="008E69FE">
        <w:rPr>
          <w:b/>
          <w:sz w:val="26"/>
          <w:szCs w:val="26"/>
        </w:rPr>
        <w:t xml:space="preserve">: </w:t>
      </w:r>
      <w:r w:rsidR="008E69FE" w:rsidRPr="008E69FE">
        <w:rPr>
          <w:rFonts w:eastAsia="Times New Roman"/>
          <w:b/>
          <w:sz w:val="26"/>
          <w:szCs w:val="26"/>
        </w:rPr>
        <w:t>«кросс ДЗ – 250», «картинг «Кадет», «картинг «Супер-мини», «кросс «ДЗ – мини», «картинг «Пионер», «картинг «Мини»</w:t>
      </w:r>
    </w:p>
    <w:p w:rsidR="008E69FE" w:rsidRPr="008E69FE" w:rsidRDefault="008E69FE" w:rsidP="008E69FE">
      <w:pPr>
        <w:pStyle w:val="Default"/>
        <w:jc w:val="center"/>
        <w:rPr>
          <w:rFonts w:eastAsia="Times New Roman"/>
          <w:b/>
          <w:sz w:val="26"/>
          <w:szCs w:val="26"/>
        </w:rPr>
      </w:pPr>
    </w:p>
    <w:tbl>
      <w:tblPr>
        <w:tblW w:w="10205" w:type="dxa"/>
        <w:tblInd w:w="109" w:type="dxa"/>
        <w:tblLook w:val="0000" w:firstRow="0" w:lastRow="0" w:firstColumn="0" w:lastColumn="0" w:noHBand="0" w:noVBand="0"/>
      </w:tblPr>
      <w:tblGrid>
        <w:gridCol w:w="6884"/>
        <w:gridCol w:w="3321"/>
      </w:tblGrid>
      <w:tr w:rsidR="00DE5750" w:rsidTr="00416768">
        <w:trPr>
          <w:cantSplit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E5750" w:rsidTr="00416768">
        <w:trPr>
          <w:cantSplit/>
        </w:trPr>
        <w:tc>
          <w:tcPr>
            <w:tcW w:w="6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DE5750" w:rsidTr="00416768">
        <w:trPr>
          <w:cantSplit/>
        </w:trPr>
        <w:tc>
          <w:tcPr>
            <w:tcW w:w="68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юношеский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</w:tbl>
    <w:p w:rsidR="00DE5750" w:rsidRPr="00756C41" w:rsidRDefault="00DE5750" w:rsidP="00DE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750" w:rsidRPr="00701401" w:rsidRDefault="00DE5750" w:rsidP="00DE5750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</w:t>
      </w:r>
      <w:r w:rsidRPr="00701401">
        <w:rPr>
          <w:b/>
          <w:bCs/>
          <w:sz w:val="26"/>
          <w:szCs w:val="26"/>
        </w:rPr>
        <w:t>уровень спортивной квалификации (спортивные разряды)</w:t>
      </w:r>
      <w:r w:rsidRPr="00701401">
        <w:rPr>
          <w:b/>
          <w:sz w:val="26"/>
          <w:szCs w:val="26"/>
        </w:rPr>
        <w:t>для зачисления</w:t>
      </w:r>
      <w:r w:rsidRPr="00701401">
        <w:rPr>
          <w:b/>
          <w:sz w:val="26"/>
          <w:szCs w:val="26"/>
        </w:rPr>
        <w:br/>
        <w:t>и перевода на учебно-тренировочный этап (этап спортивной специализаци</w:t>
      </w:r>
      <w:r w:rsidR="00365C55">
        <w:rPr>
          <w:b/>
          <w:sz w:val="26"/>
          <w:szCs w:val="26"/>
        </w:rPr>
        <w:t>и)</w:t>
      </w:r>
      <w:r w:rsidR="00365C55">
        <w:rPr>
          <w:b/>
          <w:sz w:val="26"/>
          <w:szCs w:val="26"/>
        </w:rPr>
        <w:br/>
        <w:t>по виду спорта «автомобильный</w:t>
      </w:r>
      <w:r w:rsidRPr="00701401">
        <w:rPr>
          <w:b/>
          <w:sz w:val="26"/>
          <w:szCs w:val="26"/>
        </w:rPr>
        <w:t xml:space="preserve"> спорт»</w:t>
      </w:r>
    </w:p>
    <w:p w:rsidR="00DE5750" w:rsidRDefault="00DE5750" w:rsidP="00DE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91062192"/>
      <w:bookmarkEnd w:id="3"/>
    </w:p>
    <w:tbl>
      <w:tblPr>
        <w:tblW w:w="10205" w:type="dxa"/>
        <w:tblInd w:w="109" w:type="dxa"/>
        <w:tblLook w:val="0000" w:firstRow="0" w:lastRow="0" w:firstColumn="0" w:lastColumn="0" w:noHBand="0" w:noVBand="0"/>
      </w:tblPr>
      <w:tblGrid>
        <w:gridCol w:w="819"/>
        <w:gridCol w:w="3716"/>
        <w:gridCol w:w="2349"/>
        <w:gridCol w:w="1632"/>
        <w:gridCol w:w="1689"/>
      </w:tblGrid>
      <w:tr w:rsidR="00DE5750" w:rsidTr="00416768">
        <w:trPr>
          <w:cantSplit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41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Pr="005E493B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Pr="005E493B" w:rsidRDefault="00DE5750" w:rsidP="00B11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1598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</w:p>
        </w:tc>
      </w:tr>
      <w:tr w:rsidR="00DE5750" w:rsidTr="0041676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DE575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B11598" w:rsidTr="0089678E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11598" w:rsidTr="0089678E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1598" w:rsidTr="0089678E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Подтягивания из виса лежа на низкой перекладине 90 см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11598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598" w:rsidRDefault="00B11598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5750" w:rsidTr="0041676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DE575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руки на поясе. Фиксация положения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Вращение вокруг своей оси на 720° с последующим прохождением по прямой линии</w:t>
            </w:r>
          </w:p>
        </w:tc>
        <w:tc>
          <w:tcPr>
            <w:tcW w:w="23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Tr="00416768">
        <w:trPr>
          <w:cantSplit/>
        </w:trPr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E5750" w:rsidTr="00416768">
        <w:trPr>
          <w:cantSplit/>
        </w:trPr>
        <w:tc>
          <w:tcPr>
            <w:tcW w:w="102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E5750" w:rsidTr="00416768">
        <w:trPr>
          <w:cantSplit/>
        </w:trPr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DE5750" w:rsidTr="00416768">
        <w:trPr>
          <w:cantSplit/>
        </w:trPr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трех лет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юношеский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юношеский спортивный разряд»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DE5750" w:rsidTr="00416768">
        <w:trPr>
          <w:cantSplit/>
        </w:trPr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750" w:rsidRDefault="00DE5750" w:rsidP="0041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портивные разряды 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 спортивный разряд»,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спортивный разряд»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1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:rsidR="00B11598" w:rsidRDefault="00B11598" w:rsidP="00DE5750">
      <w:pPr>
        <w:pStyle w:val="Default"/>
        <w:jc w:val="center"/>
        <w:rPr>
          <w:rFonts w:eastAsia="Times New Roman"/>
          <w:b/>
          <w:sz w:val="26"/>
          <w:szCs w:val="26"/>
        </w:rPr>
      </w:pPr>
    </w:p>
    <w:p w:rsidR="00DE5750" w:rsidRPr="00701401" w:rsidRDefault="00DE5750" w:rsidP="00DE5750">
      <w:pPr>
        <w:pStyle w:val="Default"/>
        <w:jc w:val="center"/>
        <w:rPr>
          <w:b/>
          <w:sz w:val="26"/>
          <w:szCs w:val="26"/>
        </w:rPr>
      </w:pPr>
      <w:r w:rsidRPr="00701401">
        <w:rPr>
          <w:rFonts w:eastAsia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уровень спортивной квалификации (спортивные разряды) для зачисления </w:t>
      </w:r>
      <w:r w:rsidRPr="00701401">
        <w:rPr>
          <w:b/>
          <w:sz w:val="26"/>
          <w:szCs w:val="26"/>
        </w:rPr>
        <w:br/>
        <w:t>и перевода на этап совершенствования спортивного мастерст</w:t>
      </w:r>
      <w:r w:rsidR="00B11598">
        <w:rPr>
          <w:b/>
          <w:sz w:val="26"/>
          <w:szCs w:val="26"/>
        </w:rPr>
        <w:t>ва по виду спорта «автомобильный</w:t>
      </w:r>
      <w:r w:rsidRPr="00701401">
        <w:rPr>
          <w:b/>
          <w:sz w:val="26"/>
          <w:szCs w:val="26"/>
        </w:rPr>
        <w:t xml:space="preserve"> спорт»</w:t>
      </w:r>
    </w:p>
    <w:p w:rsidR="00DE5750" w:rsidRDefault="00DE5750" w:rsidP="00DE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46"/>
        <w:gridCol w:w="1623"/>
        <w:gridCol w:w="1276"/>
      </w:tblGrid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9" w:type="dxa"/>
            <w:gridSpan w:val="2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vAlign w:val="center"/>
          </w:tcPr>
          <w:p w:rsidR="00DE5750" w:rsidRPr="005E493B" w:rsidRDefault="00DE5750" w:rsidP="004167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478E1" w:rsidRDefault="00DE5750" w:rsidP="00DE5750">
            <w:pPr>
              <w:pStyle w:val="af6"/>
              <w:numPr>
                <w:ilvl w:val="0"/>
                <w:numId w:val="1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8E1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E5750" w:rsidRDefault="00B1159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575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vAlign w:val="center"/>
          </w:tcPr>
          <w:p w:rsidR="00DE5750" w:rsidRPr="00B11598" w:rsidRDefault="00B11598" w:rsidP="004167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9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478E1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478E1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74839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74839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1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1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598" w:rsidRPr="00374839" w:rsidTr="0089678E">
        <w:trPr>
          <w:cantSplit/>
        </w:trPr>
        <w:tc>
          <w:tcPr>
            <w:tcW w:w="675" w:type="dxa"/>
            <w:vMerge w:val="restart"/>
            <w:vAlign w:val="center"/>
          </w:tcPr>
          <w:p w:rsidR="00B11598" w:rsidRPr="00374839" w:rsidRDefault="00B1159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vMerge w:val="restart"/>
            <w:vAlign w:val="center"/>
          </w:tcPr>
          <w:p w:rsidR="00B11598" w:rsidRPr="00374839" w:rsidRDefault="00B1159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(за 1 мин)</w:t>
            </w:r>
          </w:p>
        </w:tc>
        <w:tc>
          <w:tcPr>
            <w:tcW w:w="2346" w:type="dxa"/>
            <w:vMerge w:val="restart"/>
            <w:vAlign w:val="center"/>
          </w:tcPr>
          <w:p w:rsidR="00B11598" w:rsidRPr="00374839" w:rsidRDefault="00B1159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1598" w:rsidRPr="00374839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1159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B11598" w:rsidRPr="00374839" w:rsidRDefault="00B1159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11598" w:rsidRPr="00374839" w:rsidRDefault="00B1159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11598" w:rsidRPr="00374839" w:rsidRDefault="00B1159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B11598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598" w:rsidRPr="00374839" w:rsidRDefault="00B1159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D4428" w:rsidRPr="00374839" w:rsidTr="0089678E">
        <w:trPr>
          <w:cantSplit/>
        </w:trPr>
        <w:tc>
          <w:tcPr>
            <w:tcW w:w="675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1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4428" w:rsidRPr="00374839" w:rsidTr="0089678E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416768">
            <w:pPr>
              <w:pStyle w:val="af6"/>
              <w:tabs>
                <w:tab w:val="left" w:pos="567"/>
              </w:tabs>
              <w:snapToGrid w:val="0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9D4428" w:rsidRPr="00374839" w:rsidTr="00416768">
        <w:trPr>
          <w:cantSplit/>
          <w:trHeight w:val="126"/>
        </w:trPr>
        <w:tc>
          <w:tcPr>
            <w:tcW w:w="675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vAlign w:val="center"/>
          </w:tcPr>
          <w:p w:rsidR="009D4428" w:rsidRDefault="009D4428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руки на поясе. Фиксация положения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Merge w:val="restart"/>
            <w:vAlign w:val="center"/>
          </w:tcPr>
          <w:p w:rsidR="009D4428" w:rsidRDefault="009D4428" w:rsidP="00896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Вращение вокруг своей оси на 720° с последующим прохождением по прямой линии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разряды)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DE5750" w:rsidRDefault="00DE5750" w:rsidP="00DE5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428" w:rsidRDefault="00DE5750" w:rsidP="00DE5750">
      <w:pPr>
        <w:pStyle w:val="Default"/>
        <w:jc w:val="center"/>
        <w:rPr>
          <w:b/>
          <w:sz w:val="26"/>
          <w:szCs w:val="26"/>
        </w:rPr>
      </w:pPr>
      <w:r w:rsidRPr="00701401">
        <w:rPr>
          <w:rFonts w:eastAsia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701401">
        <w:rPr>
          <w:b/>
          <w:sz w:val="26"/>
          <w:szCs w:val="26"/>
        </w:rPr>
        <w:br/>
        <w:t xml:space="preserve">и уровень спортивной квалификации (спортивные звания) для зачисления </w:t>
      </w:r>
      <w:r w:rsidRPr="00701401">
        <w:rPr>
          <w:b/>
          <w:sz w:val="26"/>
          <w:szCs w:val="26"/>
        </w:rPr>
        <w:br/>
        <w:t>и перевода на этап высшего спортивного мастерст</w:t>
      </w:r>
      <w:r w:rsidR="009D4428">
        <w:rPr>
          <w:b/>
          <w:sz w:val="26"/>
          <w:szCs w:val="26"/>
        </w:rPr>
        <w:t xml:space="preserve">ва по виду спорта </w:t>
      </w:r>
    </w:p>
    <w:p w:rsidR="00DE5750" w:rsidRPr="00701401" w:rsidRDefault="009D4428" w:rsidP="00DE575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«автомобильный</w:t>
      </w:r>
      <w:r w:rsidR="00DE5750" w:rsidRPr="00701401">
        <w:rPr>
          <w:b/>
          <w:sz w:val="26"/>
          <w:szCs w:val="26"/>
        </w:rPr>
        <w:t xml:space="preserve"> спорт»</w:t>
      </w:r>
      <w:bookmarkStart w:id="4" w:name="_Hlk508870695"/>
      <w:bookmarkStart w:id="5" w:name="_Hlk57041728"/>
      <w:bookmarkStart w:id="6" w:name="_Hlk91062254"/>
      <w:bookmarkEnd w:id="4"/>
      <w:bookmarkEnd w:id="5"/>
      <w:bookmarkEnd w:id="6"/>
    </w:p>
    <w:p w:rsidR="00DE5750" w:rsidRDefault="00DE5750" w:rsidP="00DE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4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46"/>
        <w:gridCol w:w="1623"/>
        <w:gridCol w:w="1276"/>
      </w:tblGrid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9" w:type="dxa"/>
            <w:gridSpan w:val="2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vAlign w:val="center"/>
          </w:tcPr>
          <w:p w:rsidR="00DE5750" w:rsidRPr="005E493B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vAlign w:val="center"/>
          </w:tcPr>
          <w:p w:rsidR="00DE5750" w:rsidRPr="005E493B" w:rsidRDefault="00DE5750" w:rsidP="004167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3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F268A8" w:rsidRDefault="00DE5750" w:rsidP="00DE5750">
            <w:pPr>
              <w:pStyle w:val="af6"/>
              <w:numPr>
                <w:ilvl w:val="0"/>
                <w:numId w:val="14"/>
              </w:numPr>
              <w:spacing w:after="0" w:line="240" w:lineRule="auto"/>
              <w:ind w:left="14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Нормативы общей физической подготовки 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C01D9C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9D4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9D4428" w:rsidRPr="00C01D9C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9D4428" w:rsidRPr="00374839" w:rsidTr="0089678E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9D44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D4428" w:rsidRPr="00374839" w:rsidRDefault="009D4428" w:rsidP="009D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</w:p>
        </w:tc>
        <w:tc>
          <w:tcPr>
            <w:tcW w:w="2346" w:type="dxa"/>
            <w:vMerge w:val="restart"/>
            <w:vAlign w:val="center"/>
          </w:tcPr>
          <w:p w:rsidR="009D4428" w:rsidRPr="00374839" w:rsidRDefault="009D4428" w:rsidP="009D44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D4428" w:rsidRDefault="009D4428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74839" w:rsidRDefault="009D4428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74839" w:rsidRDefault="00DE5750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Pr="00374839" w:rsidRDefault="00DE5750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9D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Pr="00374839" w:rsidRDefault="00DE5750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0CF" w:rsidRPr="00374839" w:rsidTr="0089678E">
        <w:trPr>
          <w:cantSplit/>
        </w:trPr>
        <w:tc>
          <w:tcPr>
            <w:tcW w:w="675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(за 1 мин)</w:t>
            </w:r>
          </w:p>
        </w:tc>
        <w:tc>
          <w:tcPr>
            <w:tcW w:w="2346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200CF" w:rsidRPr="00374839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D4428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9D4428" w:rsidRPr="00374839" w:rsidRDefault="009D4428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9D4428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4428" w:rsidRPr="00374839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200CF" w:rsidRPr="00374839" w:rsidTr="0089678E">
        <w:trPr>
          <w:cantSplit/>
        </w:trPr>
        <w:tc>
          <w:tcPr>
            <w:tcW w:w="675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1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200CF" w:rsidRPr="00374839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00CF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200CF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CF" w:rsidRPr="00374839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CF" w:rsidRPr="00374839" w:rsidTr="0089678E">
        <w:trPr>
          <w:cantSplit/>
        </w:trPr>
        <w:tc>
          <w:tcPr>
            <w:tcW w:w="675" w:type="dxa"/>
            <w:vMerge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2346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200CF" w:rsidRPr="00374839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00CF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200CF" w:rsidRPr="00374839" w:rsidRDefault="002200CF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200CF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CF" w:rsidRPr="00374839" w:rsidRDefault="002200CF" w:rsidP="009D442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DE5750">
            <w:pPr>
              <w:pStyle w:val="af6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67"/>
              </w:tabs>
              <w:snapToGrid w:val="0"/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подготовки </w:t>
            </w:r>
          </w:p>
        </w:tc>
      </w:tr>
      <w:tr w:rsidR="002200CF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83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  <w:vAlign w:val="center"/>
          </w:tcPr>
          <w:p w:rsidR="002200CF" w:rsidRDefault="002200CF" w:rsidP="0022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руки на поясе. Фиксация положения</w:t>
            </w:r>
          </w:p>
        </w:tc>
        <w:tc>
          <w:tcPr>
            <w:tcW w:w="2346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2200CF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200CF" w:rsidRPr="00374839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00CF" w:rsidRPr="00374839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00CF" w:rsidRPr="00374839" w:rsidTr="00416768">
        <w:trPr>
          <w:cantSplit/>
        </w:trPr>
        <w:tc>
          <w:tcPr>
            <w:tcW w:w="675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vMerge w:val="restart"/>
            <w:vAlign w:val="center"/>
          </w:tcPr>
          <w:p w:rsidR="002200CF" w:rsidRDefault="002200CF" w:rsidP="0022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D8">
              <w:rPr>
                <w:rFonts w:ascii="Times New Roman" w:hAnsi="Times New Roman" w:cs="Times New Roman"/>
                <w:sz w:val="24"/>
                <w:szCs w:val="24"/>
              </w:rPr>
              <w:t>Вращение вокруг своей оси на 720° с последующим прохождением по прямой линии</w:t>
            </w:r>
          </w:p>
        </w:tc>
        <w:tc>
          <w:tcPr>
            <w:tcW w:w="2346" w:type="dxa"/>
            <w:vMerge w:val="restart"/>
            <w:vAlign w:val="center"/>
          </w:tcPr>
          <w:p w:rsidR="002200CF" w:rsidRPr="00374839" w:rsidRDefault="002200CF" w:rsidP="002200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200CF" w:rsidRDefault="002200CF" w:rsidP="002200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</w:tr>
      <w:tr w:rsidR="00DE5750" w:rsidRPr="00374839" w:rsidTr="00416768">
        <w:trPr>
          <w:cantSplit/>
        </w:trPr>
        <w:tc>
          <w:tcPr>
            <w:tcW w:w="675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DE5750" w:rsidRPr="00374839" w:rsidRDefault="00DE5750" w:rsidP="004167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DE5750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750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 (спортивные звания)</w:t>
            </w:r>
          </w:p>
        </w:tc>
      </w:tr>
      <w:tr w:rsidR="00DE5750" w:rsidRPr="00374839" w:rsidTr="00416768">
        <w:trPr>
          <w:cantSplit/>
        </w:trPr>
        <w:tc>
          <w:tcPr>
            <w:tcW w:w="10031" w:type="dxa"/>
            <w:gridSpan w:val="5"/>
            <w:vAlign w:val="center"/>
          </w:tcPr>
          <w:p w:rsidR="00DE5750" w:rsidRPr="00374839" w:rsidRDefault="00DE5750" w:rsidP="004167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:rsidR="00DE5750" w:rsidRDefault="00DE5750" w:rsidP="00DE5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78E" w:rsidRPr="00701401" w:rsidRDefault="00A760E3" w:rsidP="008967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E3">
        <w:rPr>
          <w:rFonts w:ascii="Times New Roman" w:hAnsi="Times New Roman" w:cs="Times New Roman"/>
          <w:sz w:val="28"/>
          <w:szCs w:val="28"/>
        </w:rPr>
        <w:br w:type="page"/>
      </w:r>
      <w:r w:rsidR="0089678E" w:rsidRPr="00701401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89678E" w:rsidRPr="007014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9678E" w:rsidRPr="00701401">
        <w:rPr>
          <w:rFonts w:ascii="Times New Roman" w:hAnsi="Times New Roman" w:cs="Times New Roman"/>
          <w:b/>
          <w:sz w:val="28"/>
          <w:szCs w:val="28"/>
        </w:rPr>
        <w:t>. Рабочая программа по виду спорта «</w:t>
      </w:r>
      <w:r w:rsidR="00AB638D">
        <w:rPr>
          <w:rFonts w:ascii="Times New Roman" w:hAnsi="Times New Roman" w:cs="Times New Roman"/>
          <w:b/>
          <w:sz w:val="28"/>
          <w:szCs w:val="28"/>
        </w:rPr>
        <w:t>автомобильный</w:t>
      </w:r>
      <w:r w:rsidR="0089678E" w:rsidRPr="00701401">
        <w:rPr>
          <w:rFonts w:ascii="Times New Roman" w:hAnsi="Times New Roman" w:cs="Times New Roman"/>
          <w:b/>
          <w:sz w:val="28"/>
          <w:szCs w:val="28"/>
        </w:rPr>
        <w:t xml:space="preserve"> спорт» (</w:t>
      </w:r>
      <w:r w:rsidR="00AB638D">
        <w:rPr>
          <w:rFonts w:ascii="Times New Roman" w:hAnsi="Times New Roman" w:cs="Times New Roman"/>
          <w:b/>
          <w:sz w:val="28"/>
          <w:szCs w:val="28"/>
        </w:rPr>
        <w:t>картинг</w:t>
      </w:r>
      <w:r w:rsidR="0089678E" w:rsidRPr="00701401">
        <w:rPr>
          <w:rFonts w:ascii="Times New Roman" w:hAnsi="Times New Roman" w:cs="Times New Roman"/>
          <w:b/>
          <w:sz w:val="28"/>
          <w:szCs w:val="28"/>
        </w:rPr>
        <w:t>)</w:t>
      </w:r>
    </w:p>
    <w:p w:rsidR="0089678E" w:rsidRPr="00B659CC" w:rsidRDefault="0089678E" w:rsidP="008967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678E" w:rsidRPr="00756C41" w:rsidRDefault="0089678E" w:rsidP="0089678E">
      <w:pPr>
        <w:pStyle w:val="af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Программный материал</w:t>
      </w:r>
      <w:r w:rsidRPr="00756C41">
        <w:rPr>
          <w:rFonts w:ascii="Times New Roman" w:hAnsi="Times New Roman" w:cs="Times New Roman"/>
          <w:bCs/>
          <w:sz w:val="26"/>
          <w:szCs w:val="26"/>
        </w:rPr>
        <w:t xml:space="preserve"> для учебно-тренировочных занятий по каждому этапу спортивной подготовки.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Требования настоящей программы сформированы с учетом специфики вида спорта и направлены: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14.1 На этапе начальной подготовки на: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устойчивого интереса к занятиям физической культурой и спортом: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получение общих теоретических знаний о физической культуре и спорте, в том чи</w:t>
      </w:r>
      <w:r>
        <w:rPr>
          <w:rFonts w:ascii="Times New Roman" w:hAnsi="Times New Roman" w:cs="Times New Roman"/>
          <w:sz w:val="26"/>
          <w:szCs w:val="26"/>
        </w:rPr>
        <w:t>сле о виде спорта «автомобильный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спорт»;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двигательных умений и навыков, в том чи</w:t>
      </w:r>
      <w:r>
        <w:rPr>
          <w:rFonts w:ascii="Times New Roman" w:hAnsi="Times New Roman" w:cs="Times New Roman"/>
          <w:sz w:val="26"/>
          <w:szCs w:val="26"/>
        </w:rPr>
        <w:t>сле в виде спорта «автомобильный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спорт»;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повышение уровня физической подготовленности и всестороннее гармоничное развитие физических качеств;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 xml:space="preserve">- обеспечение участия в официальных спортивных соревнованиях </w:t>
      </w:r>
      <w:r>
        <w:rPr>
          <w:rFonts w:ascii="Times New Roman" w:hAnsi="Times New Roman" w:cs="Times New Roman"/>
          <w:sz w:val="26"/>
          <w:szCs w:val="26"/>
        </w:rPr>
        <w:t xml:space="preserve">на втором году </w:t>
      </w:r>
      <w:r w:rsidRPr="00756C41">
        <w:rPr>
          <w:rFonts w:ascii="Times New Roman" w:hAnsi="Times New Roman" w:cs="Times New Roman"/>
          <w:sz w:val="26"/>
          <w:szCs w:val="26"/>
        </w:rPr>
        <w:t>для спортивных дисциплин, содержащих в своем наименовании слова «</w:t>
      </w:r>
      <w:r>
        <w:rPr>
          <w:rFonts w:ascii="Times New Roman" w:hAnsi="Times New Roman" w:cs="Times New Roman"/>
          <w:sz w:val="26"/>
          <w:szCs w:val="26"/>
        </w:rPr>
        <w:t>кросс Д3 - 250</w:t>
      </w:r>
      <w:r w:rsidRPr="00756C41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картинг «Кадет»</w:t>
      </w:r>
      <w:r w:rsidRPr="00756C4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«картинг «Супер-мини», « кросс «Д3 0 мини», «картинг «Пионер», «картинг «мини»;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укрепление здоровья.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14.2 На учебно-тренировочном этапе (этапе спортивной специализации) на: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устойчивого интереса к занятиям видом спорта «</w:t>
      </w:r>
      <w:r>
        <w:rPr>
          <w:rFonts w:ascii="Times New Roman" w:hAnsi="Times New Roman" w:cs="Times New Roman"/>
          <w:sz w:val="26"/>
          <w:szCs w:val="26"/>
        </w:rPr>
        <w:t>автомобильный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спорт»;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>
        <w:rPr>
          <w:rFonts w:ascii="Times New Roman" w:hAnsi="Times New Roman" w:cs="Times New Roman"/>
          <w:sz w:val="26"/>
          <w:szCs w:val="26"/>
        </w:rPr>
        <w:t>автомобильный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спорт»;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формирование навыков соревновательной деятельности;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укрепление здоровья.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14.3 На этапе совершенствования спортивного мастерства на: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сохранение здоровья.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14.4 На этапе высшего спортивного мастерства на: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повышение уровня общей и специальной физической, теоретической, технической, тактической и психологической подготовленности, соответств</w:t>
      </w:r>
      <w:r w:rsidR="007444F8">
        <w:rPr>
          <w:rFonts w:ascii="Times New Roman" w:hAnsi="Times New Roman" w:cs="Times New Roman"/>
          <w:sz w:val="26"/>
          <w:szCs w:val="26"/>
        </w:rPr>
        <w:t>ующей виду спорта «автомобильный</w:t>
      </w:r>
      <w:r w:rsidRPr="00756C41">
        <w:rPr>
          <w:rFonts w:ascii="Times New Roman" w:hAnsi="Times New Roman" w:cs="Times New Roman"/>
          <w:sz w:val="26"/>
          <w:szCs w:val="26"/>
        </w:rPr>
        <w:t xml:space="preserve"> спорт»;</w:t>
      </w:r>
    </w:p>
    <w:p w:rsidR="0089678E" w:rsidRPr="00756C41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:rsidR="0089678E" w:rsidRDefault="0089678E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C41">
        <w:rPr>
          <w:rFonts w:ascii="Times New Roman" w:hAnsi="Times New Roman" w:cs="Times New Roman"/>
          <w:sz w:val="26"/>
          <w:szCs w:val="26"/>
        </w:rPr>
        <w:t>- сохранение здоровья.</w:t>
      </w:r>
    </w:p>
    <w:p w:rsidR="007444F8" w:rsidRPr="00756C41" w:rsidRDefault="007444F8" w:rsidP="0089678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44F8" w:rsidRPr="00701401" w:rsidRDefault="007444F8" w:rsidP="007444F8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Примерный годовой план-график (52 учебно-тренировочных недели)</w:t>
      </w:r>
    </w:p>
    <w:p w:rsidR="007444F8" w:rsidRPr="00701401" w:rsidRDefault="007444F8" w:rsidP="007444F8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Распределение учебно-тренировочных часов группы начальной подготовки 1 года</w:t>
      </w:r>
    </w:p>
    <w:p w:rsidR="007444F8" w:rsidRPr="00701401" w:rsidRDefault="007444F8" w:rsidP="007444F8">
      <w:pPr>
        <w:pStyle w:val="Default"/>
        <w:jc w:val="center"/>
        <w:rPr>
          <w:b/>
          <w:sz w:val="26"/>
          <w:szCs w:val="26"/>
        </w:rPr>
      </w:pPr>
      <w:r w:rsidRPr="00701401">
        <w:rPr>
          <w:b/>
          <w:sz w:val="26"/>
          <w:szCs w:val="26"/>
        </w:rPr>
        <w:t>(НП - 1) - (5 ч. в неделю)</w:t>
      </w:r>
    </w:p>
    <w:tbl>
      <w:tblPr>
        <w:tblStyle w:val="aff1"/>
        <w:tblW w:w="1019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797"/>
        <w:gridCol w:w="788"/>
        <w:gridCol w:w="510"/>
        <w:gridCol w:w="510"/>
        <w:gridCol w:w="530"/>
        <w:gridCol w:w="531"/>
        <w:gridCol w:w="510"/>
        <w:gridCol w:w="531"/>
        <w:gridCol w:w="618"/>
        <w:gridCol w:w="709"/>
        <w:gridCol w:w="529"/>
        <w:gridCol w:w="493"/>
        <w:gridCol w:w="522"/>
        <w:gridCol w:w="618"/>
      </w:tblGrid>
      <w:tr w:rsidR="007444F8" w:rsidRPr="00B659CC" w:rsidTr="00D34A1E">
        <w:tc>
          <w:tcPr>
            <w:tcW w:w="2797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788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510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10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30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31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10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1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18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29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493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22" w:type="dxa"/>
          </w:tcPr>
          <w:p w:rsidR="007444F8" w:rsidRPr="00E4711E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18" w:type="dxa"/>
          </w:tcPr>
          <w:p w:rsidR="007444F8" w:rsidRPr="005330FD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Тактическая, </w:t>
            </w: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теоретическая, психологическая подготовка</w:t>
            </w:r>
          </w:p>
        </w:tc>
        <w:tc>
          <w:tcPr>
            <w:tcW w:w="78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31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3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22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Общефизическая подготовка (ОФП)</w:t>
            </w:r>
          </w:p>
        </w:tc>
        <w:tc>
          <w:tcPr>
            <w:tcW w:w="78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78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78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1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9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</w:tcPr>
          <w:p w:rsidR="007444F8" w:rsidRPr="00B659CC" w:rsidRDefault="00F842A6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78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78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78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1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1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9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78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254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1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0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31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9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3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2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18" w:type="dxa"/>
          </w:tcPr>
          <w:p w:rsidR="007444F8" w:rsidRPr="00B659CC" w:rsidRDefault="00FA045C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444F8" w:rsidRPr="00B659CC" w:rsidTr="00D34A1E">
        <w:tc>
          <w:tcPr>
            <w:tcW w:w="2797" w:type="dxa"/>
          </w:tcPr>
          <w:p w:rsidR="007444F8" w:rsidRPr="00B659CC" w:rsidRDefault="007444F8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78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3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10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31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1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29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93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22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18" w:type="dxa"/>
          </w:tcPr>
          <w:p w:rsidR="007444F8" w:rsidRPr="00B659CC" w:rsidRDefault="007444F8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</w:tbl>
    <w:p w:rsidR="007444F8" w:rsidRDefault="007444F8" w:rsidP="007444F8">
      <w:pPr>
        <w:pStyle w:val="af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444F8" w:rsidRPr="00693977" w:rsidRDefault="007444F8" w:rsidP="00693977">
      <w:pPr>
        <w:pStyle w:val="Default"/>
        <w:jc w:val="center"/>
        <w:rPr>
          <w:b/>
          <w:sz w:val="26"/>
          <w:szCs w:val="26"/>
        </w:rPr>
      </w:pPr>
    </w:p>
    <w:p w:rsidR="00693977" w:rsidRPr="00693977" w:rsidRDefault="00693977" w:rsidP="00693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977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693977" w:rsidRPr="00693977" w:rsidRDefault="00693977" w:rsidP="00693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977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начальной подготовки </w:t>
      </w:r>
    </w:p>
    <w:p w:rsidR="00693977" w:rsidRPr="00693977" w:rsidRDefault="00693977" w:rsidP="00693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977">
        <w:rPr>
          <w:rFonts w:ascii="Times New Roman" w:hAnsi="Times New Roman" w:cs="Times New Roman"/>
          <w:b/>
          <w:sz w:val="26"/>
          <w:szCs w:val="26"/>
        </w:rPr>
        <w:t>1 года  (НП - 1) - (5 ч. в неделю)д</w:t>
      </w:r>
      <w:r w:rsidRPr="00693977">
        <w:rPr>
          <w:rFonts w:ascii="Times New Roman" w:eastAsia="Times New Roman" w:hAnsi="Times New Roman" w:cs="Times New Roman"/>
          <w:b/>
          <w:sz w:val="26"/>
          <w:szCs w:val="26"/>
        </w:rPr>
        <w:t xml:space="preserve">ля спортивных дисциплин, содержащих в своем наименовании слова «кросс ДЗ – 250», «картинг «Кадет», «картинг «Супер-мини», </w:t>
      </w:r>
    </w:p>
    <w:p w:rsidR="00693977" w:rsidRPr="00693977" w:rsidRDefault="00693977" w:rsidP="006939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977">
        <w:rPr>
          <w:rFonts w:ascii="Times New Roman" w:eastAsia="Times New Roman" w:hAnsi="Times New Roman" w:cs="Times New Roman"/>
          <w:b/>
          <w:sz w:val="26"/>
          <w:szCs w:val="26"/>
        </w:rPr>
        <w:t>«кросс «ДЗ – мини», «картинг «Пионер», «картинг «Мини»</w:t>
      </w:r>
    </w:p>
    <w:p w:rsidR="00693977" w:rsidRPr="00693977" w:rsidRDefault="00693977" w:rsidP="00693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50"/>
        <w:gridCol w:w="793"/>
        <w:gridCol w:w="497"/>
        <w:gridCol w:w="497"/>
        <w:gridCol w:w="539"/>
        <w:gridCol w:w="525"/>
        <w:gridCol w:w="497"/>
        <w:gridCol w:w="525"/>
        <w:gridCol w:w="622"/>
        <w:gridCol w:w="720"/>
        <w:gridCol w:w="525"/>
        <w:gridCol w:w="495"/>
        <w:gridCol w:w="524"/>
        <w:gridCol w:w="624"/>
      </w:tblGrid>
      <w:tr w:rsidR="00693977" w:rsidRPr="0006197E" w:rsidTr="00D34A1E">
        <w:tc>
          <w:tcPr>
            <w:tcW w:w="3351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860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540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40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78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66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40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66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53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6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36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65" w:type="dxa"/>
          </w:tcPr>
          <w:p w:rsidR="00693977" w:rsidRPr="00E4711E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59" w:type="dxa"/>
          </w:tcPr>
          <w:p w:rsidR="00693977" w:rsidRPr="005330FD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0F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Медицинские, медико-биологические мероприятия, восстановительные </w:t>
            </w: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мероприятия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Контрольные мероприятия (тестирование и контроль)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B659C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254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693977" w:rsidRPr="0006197E" w:rsidTr="00D34A1E">
        <w:tc>
          <w:tcPr>
            <w:tcW w:w="3351" w:type="dxa"/>
          </w:tcPr>
          <w:p w:rsidR="00693977" w:rsidRPr="00B659CC" w:rsidRDefault="00693977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86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260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78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40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53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4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56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36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65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659" w:type="dxa"/>
          </w:tcPr>
          <w:p w:rsidR="00693977" w:rsidRPr="00B659CC" w:rsidRDefault="00693977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C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</w:tbl>
    <w:p w:rsidR="00693977" w:rsidRDefault="00693977" w:rsidP="00693977"/>
    <w:p w:rsidR="00D34A1E" w:rsidRPr="00D34A1E" w:rsidRDefault="00D34A1E" w:rsidP="00D34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1E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D34A1E" w:rsidRPr="00D34A1E" w:rsidRDefault="00D34A1E" w:rsidP="00D34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1E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начальной подготовки 1 года </w:t>
      </w:r>
    </w:p>
    <w:p w:rsidR="00D34A1E" w:rsidRPr="00D34A1E" w:rsidRDefault="00D34A1E" w:rsidP="00D34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4A1E">
        <w:rPr>
          <w:rFonts w:ascii="Times New Roman" w:hAnsi="Times New Roman" w:cs="Times New Roman"/>
          <w:b/>
          <w:sz w:val="26"/>
          <w:szCs w:val="26"/>
        </w:rPr>
        <w:t>(НП - 1) - (6 ч. в неделю)</w:t>
      </w:r>
    </w:p>
    <w:p w:rsidR="00D34A1E" w:rsidRPr="00D34A1E" w:rsidRDefault="00D34A1E" w:rsidP="00D34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50"/>
        <w:gridCol w:w="793"/>
        <w:gridCol w:w="497"/>
        <w:gridCol w:w="497"/>
        <w:gridCol w:w="539"/>
        <w:gridCol w:w="525"/>
        <w:gridCol w:w="497"/>
        <w:gridCol w:w="525"/>
        <w:gridCol w:w="622"/>
        <w:gridCol w:w="720"/>
        <w:gridCol w:w="525"/>
        <w:gridCol w:w="495"/>
        <w:gridCol w:w="524"/>
        <w:gridCol w:w="624"/>
      </w:tblGrid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118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D34A1E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275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34A1E" w:rsidRPr="00D34A1E" w:rsidTr="00D34A1E">
        <w:tc>
          <w:tcPr>
            <w:tcW w:w="275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793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39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97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2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20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2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495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24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4" w:type="dxa"/>
          </w:tcPr>
          <w:p w:rsidR="00D34A1E" w:rsidRPr="00D34A1E" w:rsidRDefault="00D34A1E" w:rsidP="00D3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A1E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</w:tbl>
    <w:p w:rsidR="00693977" w:rsidRDefault="00693977" w:rsidP="00693977"/>
    <w:p w:rsid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0E0" w:rsidRP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E0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5C20E0" w:rsidRP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E0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начальной подготовки 2 года </w:t>
      </w:r>
    </w:p>
    <w:p w:rsidR="005C20E0" w:rsidRP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0E0">
        <w:rPr>
          <w:rFonts w:ascii="Times New Roman" w:hAnsi="Times New Roman" w:cs="Times New Roman"/>
          <w:b/>
          <w:sz w:val="26"/>
          <w:szCs w:val="26"/>
        </w:rPr>
        <w:t>(НП - 2) - (6 ч. в неделю)</w:t>
      </w:r>
    </w:p>
    <w:p w:rsidR="005C20E0" w:rsidRPr="005C20E0" w:rsidRDefault="005C20E0" w:rsidP="005C20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3"/>
        <w:gridCol w:w="790"/>
        <w:gridCol w:w="497"/>
        <w:gridCol w:w="497"/>
        <w:gridCol w:w="537"/>
        <w:gridCol w:w="523"/>
        <w:gridCol w:w="496"/>
        <w:gridCol w:w="523"/>
        <w:gridCol w:w="616"/>
        <w:gridCol w:w="711"/>
        <w:gridCol w:w="523"/>
        <w:gridCol w:w="495"/>
        <w:gridCol w:w="523"/>
        <w:gridCol w:w="619"/>
      </w:tblGrid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5C20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275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C20E0" w:rsidRPr="005C20E0" w:rsidTr="007F7961">
        <w:tc>
          <w:tcPr>
            <w:tcW w:w="2936" w:type="dxa"/>
          </w:tcPr>
          <w:p w:rsidR="005C20E0" w:rsidRPr="005C20E0" w:rsidRDefault="005C20E0" w:rsidP="005C20E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80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07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4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06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1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13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04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532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625" w:type="dxa"/>
          </w:tcPr>
          <w:p w:rsidR="005C20E0" w:rsidRPr="005C20E0" w:rsidRDefault="005C20E0" w:rsidP="005C2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20E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</w:tbl>
    <w:p w:rsidR="00693977" w:rsidRPr="005C20E0" w:rsidRDefault="00693977" w:rsidP="005C20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A64" w:rsidRPr="00053A64" w:rsidRDefault="00053A64" w:rsidP="00053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A64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053A64" w:rsidRPr="00053A64" w:rsidRDefault="00053A64" w:rsidP="00053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A64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начальной подготовки 2 года </w:t>
      </w:r>
    </w:p>
    <w:p w:rsidR="00053A64" w:rsidRPr="00053A64" w:rsidRDefault="00053A64" w:rsidP="00053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A64">
        <w:rPr>
          <w:rFonts w:ascii="Times New Roman" w:hAnsi="Times New Roman" w:cs="Times New Roman"/>
          <w:b/>
          <w:sz w:val="26"/>
          <w:szCs w:val="26"/>
        </w:rPr>
        <w:t>(НП - 2) - (7 ч. в неделю)</w:t>
      </w:r>
    </w:p>
    <w:p w:rsidR="00053A64" w:rsidRPr="00053A64" w:rsidRDefault="00053A64" w:rsidP="00053A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Техническая  подготовка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53A6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321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53A64" w:rsidRPr="00053A64" w:rsidTr="007F7961">
        <w:tc>
          <w:tcPr>
            <w:tcW w:w="6212" w:type="dxa"/>
          </w:tcPr>
          <w:p w:rsidR="00053A64" w:rsidRPr="00053A64" w:rsidRDefault="00053A64" w:rsidP="00053A6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364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20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18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9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1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46" w:type="dxa"/>
          </w:tcPr>
          <w:p w:rsidR="00053A64" w:rsidRPr="00053A64" w:rsidRDefault="00053A64" w:rsidP="0005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A6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</w:tbl>
    <w:p w:rsidR="00E722A3" w:rsidRDefault="00E722A3" w:rsidP="00693977"/>
    <w:p w:rsidR="00E722A3" w:rsidRPr="00E722A3" w:rsidRDefault="00E722A3" w:rsidP="00E72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2A3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E722A3" w:rsidRPr="00E722A3" w:rsidRDefault="00E722A3" w:rsidP="00E72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2A3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начальной подготовки 2 года </w:t>
      </w:r>
    </w:p>
    <w:p w:rsidR="00E722A3" w:rsidRPr="00E722A3" w:rsidRDefault="00E722A3" w:rsidP="00E72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2A3">
        <w:rPr>
          <w:rFonts w:ascii="Times New Roman" w:hAnsi="Times New Roman" w:cs="Times New Roman"/>
          <w:b/>
          <w:sz w:val="26"/>
          <w:szCs w:val="26"/>
        </w:rPr>
        <w:t>(НП - 2) - (8 ч. в неделю)</w:t>
      </w:r>
    </w:p>
    <w:p w:rsidR="00E722A3" w:rsidRPr="00E722A3" w:rsidRDefault="00E722A3" w:rsidP="00E72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2"/>
        <w:gridCol w:w="789"/>
        <w:gridCol w:w="497"/>
        <w:gridCol w:w="497"/>
        <w:gridCol w:w="537"/>
        <w:gridCol w:w="523"/>
        <w:gridCol w:w="497"/>
        <w:gridCol w:w="523"/>
        <w:gridCol w:w="617"/>
        <w:gridCol w:w="711"/>
        <w:gridCol w:w="523"/>
        <w:gridCol w:w="495"/>
        <w:gridCol w:w="523"/>
        <w:gridCol w:w="619"/>
      </w:tblGrid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722A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 практики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367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722A3" w:rsidRPr="00E722A3" w:rsidTr="007F7961">
        <w:tc>
          <w:tcPr>
            <w:tcW w:w="6212" w:type="dxa"/>
          </w:tcPr>
          <w:p w:rsidR="00E722A3" w:rsidRPr="00E722A3" w:rsidRDefault="00E722A3" w:rsidP="00E722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7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0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8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9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69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1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46" w:type="dxa"/>
          </w:tcPr>
          <w:p w:rsidR="00E722A3" w:rsidRPr="00E722A3" w:rsidRDefault="00E722A3" w:rsidP="00E72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22A3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</w:tbl>
    <w:p w:rsidR="00E722A3" w:rsidRDefault="00E722A3" w:rsidP="00693977"/>
    <w:p w:rsidR="00F719E1" w:rsidRPr="00F719E1" w:rsidRDefault="00F719E1" w:rsidP="00F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9E1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F719E1" w:rsidRPr="00F719E1" w:rsidRDefault="00F719E1" w:rsidP="00F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9E1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F719E1" w:rsidRPr="00F719E1" w:rsidRDefault="00F719E1" w:rsidP="00F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9E1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- 1) - (10 ч. в неделю)</w:t>
      </w:r>
    </w:p>
    <w:p w:rsidR="00F719E1" w:rsidRPr="00F719E1" w:rsidRDefault="00F719E1" w:rsidP="00F719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F719E1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468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F719E1" w:rsidRPr="00F719E1" w:rsidTr="007F7961">
        <w:tc>
          <w:tcPr>
            <w:tcW w:w="29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803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45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507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62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714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04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532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625" w:type="dxa"/>
          </w:tcPr>
          <w:p w:rsidR="00F719E1" w:rsidRPr="00F719E1" w:rsidRDefault="00F719E1" w:rsidP="00F719E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9E1"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</w:tr>
    </w:tbl>
    <w:p w:rsidR="00A760E3" w:rsidRDefault="00A760E3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03" w:rsidRPr="00930203" w:rsidRDefault="00930203" w:rsidP="009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03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930203" w:rsidRPr="00930203" w:rsidRDefault="00930203" w:rsidP="009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03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930203" w:rsidRPr="00930203" w:rsidRDefault="00930203" w:rsidP="009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03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- 1) - (12 ч. в неделю)</w:t>
      </w:r>
    </w:p>
    <w:p w:rsidR="00930203" w:rsidRPr="00930203" w:rsidRDefault="00930203" w:rsidP="009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Тактическая, </w:t>
            </w: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теоретическая, психологическая подготовка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62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Общефизическая подготовка (ОФП)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30203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562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30203" w:rsidRPr="00930203" w:rsidTr="007F7961">
        <w:tc>
          <w:tcPr>
            <w:tcW w:w="532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624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4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5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3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99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4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72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46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69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19" w:type="dxa"/>
          </w:tcPr>
          <w:p w:rsidR="00930203" w:rsidRPr="00930203" w:rsidRDefault="00930203" w:rsidP="009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0203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</w:tr>
    </w:tbl>
    <w:p w:rsidR="00F719E1" w:rsidRDefault="00F719E1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- 2) - (14 ч. в неделю)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Техническая  </w:t>
            </w: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подготовка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656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728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</w:tbl>
    <w:p w:rsidR="00F719E1" w:rsidRDefault="00F719E1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- 3) - (14 ч. в неделю)</w:t>
      </w:r>
    </w:p>
    <w:p w:rsidR="003B25DF" w:rsidRPr="003B25DF" w:rsidRDefault="003B25DF" w:rsidP="003B25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Инструкторская и </w:t>
            </w: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судейская практика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B25D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Самостоятельная работа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656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3B25DF" w:rsidRPr="003B25DF" w:rsidTr="007F7961">
        <w:tc>
          <w:tcPr>
            <w:tcW w:w="532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728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4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5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63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9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4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72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46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66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719" w:type="dxa"/>
          </w:tcPr>
          <w:p w:rsidR="003B25DF" w:rsidRPr="003B25DF" w:rsidRDefault="003B25DF" w:rsidP="003B25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5DF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</w:tbl>
    <w:p w:rsidR="003B25DF" w:rsidRDefault="003B25DF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t>Примерный годовой план-график (52 тренировочных недели)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- 4) - (16 ч. в неделю)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749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832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</w:tr>
    </w:tbl>
    <w:p w:rsidR="00F719E1" w:rsidRDefault="00F719E1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441" w:rsidRDefault="00556441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441" w:rsidRDefault="00556441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441" w:rsidRDefault="00556441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lastRenderedPageBreak/>
        <w:t>Примерный годовой план-график (52 тренировочных недели)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t xml:space="preserve">распределения тренировочных часов группы 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FD8">
        <w:rPr>
          <w:rFonts w:ascii="Times New Roman" w:hAnsi="Times New Roman" w:cs="Times New Roman"/>
          <w:b/>
          <w:sz w:val="26"/>
          <w:szCs w:val="26"/>
        </w:rPr>
        <w:t>учебно-тренировочного этапа спортивной подготовки (УТГ - 5) - (18 ч. в неделю)</w:t>
      </w:r>
    </w:p>
    <w:p w:rsidR="008D6FD8" w:rsidRPr="008D6FD8" w:rsidRDefault="008D6FD8" w:rsidP="008D6F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f1"/>
        <w:tblW w:w="0" w:type="auto"/>
        <w:tblInd w:w="288" w:type="dxa"/>
        <w:tblLook w:val="01E0" w:firstRow="1" w:lastRow="1" w:firstColumn="1" w:lastColumn="1" w:noHBand="0" w:noVBand="0"/>
      </w:tblPr>
      <w:tblGrid>
        <w:gridCol w:w="2780"/>
        <w:gridCol w:w="790"/>
        <w:gridCol w:w="497"/>
        <w:gridCol w:w="497"/>
        <w:gridCol w:w="537"/>
        <w:gridCol w:w="523"/>
        <w:gridCol w:w="497"/>
        <w:gridCol w:w="523"/>
        <w:gridCol w:w="617"/>
        <w:gridCol w:w="712"/>
        <w:gridCol w:w="523"/>
        <w:gridCol w:w="495"/>
        <w:gridCol w:w="523"/>
        <w:gridCol w:w="619"/>
      </w:tblGrid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IX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Тактическая, теоретическая, психологическая подготовка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Общефизическая подготовка (ОФП)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Специальная физическая подготовка (СФП)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Спортивные соревнования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Техническая  подготовка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Медицинские, медико-биологические мероприятия, восстановительные мероприятия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Контрольные мероприятия (тестирование и контроль)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Инструкторская и судейская практика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8D6FD8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Самостоятельная работа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практики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843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D6FD8" w:rsidRPr="008D6FD8" w:rsidTr="007F7961">
        <w:tc>
          <w:tcPr>
            <w:tcW w:w="532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Всего тренировочных часов</w:t>
            </w:r>
          </w:p>
        </w:tc>
        <w:tc>
          <w:tcPr>
            <w:tcW w:w="1011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936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4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5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3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9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4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72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46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66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719" w:type="dxa"/>
          </w:tcPr>
          <w:p w:rsidR="008D6FD8" w:rsidRPr="008D6FD8" w:rsidRDefault="008D6FD8" w:rsidP="008D6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6FD8"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</w:tr>
    </w:tbl>
    <w:p w:rsidR="00F719E1" w:rsidRDefault="00F719E1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222"/>
      </w:tblGrid>
      <w:tr w:rsidR="007F7961" w:rsidRPr="00865099" w:rsidTr="007F7961">
        <w:tc>
          <w:tcPr>
            <w:tcW w:w="10031" w:type="dxa"/>
            <w:gridSpan w:val="2"/>
          </w:tcPr>
          <w:p w:rsidR="007F7961" w:rsidRPr="00865099" w:rsidRDefault="007F7961" w:rsidP="007F7961">
            <w:pPr>
              <w:pStyle w:val="ConsPlusNormal"/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Практическая подготовка</w:t>
            </w:r>
          </w:p>
        </w:tc>
      </w:tr>
      <w:tr w:rsidR="007F7961" w:rsidRPr="00865099" w:rsidTr="007F7961">
        <w:tc>
          <w:tcPr>
            <w:tcW w:w="1809" w:type="dxa"/>
          </w:tcPr>
          <w:p w:rsidR="007F7961" w:rsidRPr="00865099" w:rsidRDefault="007F7961" w:rsidP="007F7961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8222" w:type="dxa"/>
          </w:tcPr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Кратковременная разминка – тренировка выносливости (ходьба, бег, гимнастические упражнения: для рук и плечевого пояса (одновременные и последовательные движения руками (сгибание и разгибание, отведение и приведение, маховые и круговые движения и т.д.); для туловища (наклоны вперед, в стороны, назад с различными положениями и движениями рук; дополнительные пружинящие наклоны; круговые движения туловищем.Прогибание с различным положением рук и ног в положении лежа лицом вниз. Переходы из упора лежа в упор лежа боком, одновременное поднимание рук и ног); для ног (из различных исходных положений маховые движения прямой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 согнутой ногой во всех направлениях; приседание на обеих и одной ноге; выпады и перемена выпадов с дополнительными пружинящими движениями; поднимание на носки; прыжки на обеих и одной ноге, с ноги на ногу, на месте и в движении); упражнения для дыхания и на расслабление.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на носках, пятках, в полуприседе, в приседе, выпадами, пригнувшись, приставными и скрестными шагами, с различными положениями и движениями руками, с акцентированием шага на заданный счет, с изменением темпа и направления.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на месте и с продвижением вперед, назад; бег с высоким подниманием бедра, бег с захлестыванием голени, бег с ускорением, бег приставным шагом, бег полуприседом и т. д.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Прыжки на одной и обеих ногах, с ноги на ногу, в полуприседе и приседе и т. д.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с низкого и высокого старта, семенящий, с изменением скорости и частоты шагов, на короткие дистанции 30, 60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Чередование ходьбы и бега на дистанции от 1000 до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3000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Кроссы. Барьерный бег (высота барьера 40 —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70 см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Прыжки в длину с места и с разбега. Тройной прыжок с места и с разбега. Прыжки в высоту с разбега.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на пресс.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Отжимания, отжимания «берпи».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Кувырки вперед и назад.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для кистей рук.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Метание.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Подвижные игры с элементами сопротивления, с бегом, прыжками, с метанием мячей и других предметов в цель.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Игры на местности.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Эстафеты встречные и круговые с преодолениём полосы препятствий из гимнастических снарядов; с переноской, расстановкой и собиранием предметов; с переноской груза; с бросками и ловлей мячей и др. </w:t>
            </w:r>
          </w:p>
        </w:tc>
      </w:tr>
      <w:tr w:rsidR="007F7961" w:rsidRPr="00865099" w:rsidTr="007F7961">
        <w:tc>
          <w:tcPr>
            <w:tcW w:w="1809" w:type="dxa"/>
          </w:tcPr>
          <w:p w:rsidR="007F7961" w:rsidRPr="00865099" w:rsidRDefault="007F7961" w:rsidP="007F7961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Специальная физическая подготовка</w:t>
            </w:r>
          </w:p>
        </w:tc>
        <w:tc>
          <w:tcPr>
            <w:tcW w:w="8222" w:type="dxa"/>
          </w:tcPr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для развития силы применяются: 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упражнения без предметов (преимущественно с преодолением собственного веса) — подтягивание, отжимание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упоре, приседание и другие;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  упражнения с предметами: набивными мячами, гантелями различного веса (1 —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 кг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), дисками от штанги (2,5 —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20 кг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), грифами от штанги, гирями, резиновыми амортизаторами.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Упражне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ния для развития мышц ног: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а, в) приседания со штангой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или партнером на плечах;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приседания со штангой на груди (под пятки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можно подложить брусок);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г) жим штанги ногам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на специальном станке;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ходьба и прыжки со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штангой на плечах;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е) сгибание и разгибание ног с прыжком.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ия для развития мышц рук: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жим штанги стоя;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б) жим 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танги стоя из-за головы;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в) жим штанги лежа.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для развития мышц туловища: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а) поднимание и опускан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ие ног в положении лежа;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поднимание и опускание 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ловища в положении лежа;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в) поднимание и опускание туловища в положении лежа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скамейке с задержкой;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повор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оты в стороны и наклоны;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становая тяга штанги;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е) тяга в наклоне;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ж) взятие штанги на грудь.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быстроты движений: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на скорость, точность и внезапность.      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Повторный бег с предельной скоростью на короткие дистанции (от 20 до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) по прямой, на поворотах, с низкого и высокого старта, с места и с хо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да, боком, спиной и т 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2. Бег под уклон.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Бег толчками (прыжками).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4. Бег с 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соким подниманием бедер.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5. Бе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 с переменой направления.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Эстафетный бег (с отрезками по 40, 60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65099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100 м</w:t>
              </w:r>
            </w:smartTag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)„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 7. Прыжки в длину.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выносливости: ее развитию способствуют сами соревнования.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ловкости: акробатические, гимнастические и другие упражнения, прыжки, развивающие мышцы ног, плечевого пояса, спины и брюшного пресса, прыжки в длину, с.места и разбега, опорные прыжки и прыжки через препятствия, стойки на лопатках, голове, руках с опорой, группировки, перекаты, кувырки.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гибкости: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а) попеременные 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 левой и правой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б) поперечные махи перед туловищем поперемен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 левой и правой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в) то же упражнение, но к концу маха согнуть ногу в коленном сус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таве, держась за стойку;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попеременные махи левой и правой ногой, стоя лицом к стойке и держась за нее руками. При выполнении маха вперед нога, согнутая в коленном суставе, подтягивается вверх до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оприкосновения с грудью;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д) движение таза вперед с одновременным подниманием туловища на носок опорной ноги. Нога, согнутая в коленном суставе, находится на стойке;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е) пружинистые наклоны туловища к опорной ноге из положения, когда одна нога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пяткой касается стойки;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ж) пружинистые наклоны туловища к опорной ноге; другая нога, согнутая в коленном и тазобедрен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 суставах, лежит на стойке. 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      Упражнен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 для развития мышц ног: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а) в положении сидя или стоя поворачивать ступни ног в стороны,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вверх и вниз до отказа;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б) в положении сидя или стоя вращать ступни ног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одну и в другую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сторону;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в) медленно поднимать правую ногу на носок, а левую опускать на всю ступню и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г) выполнить глубокое приседание, руки на бедрах, несколько пружини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стых движений на носках;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д) на тренировках рекомендуется бить по промок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шему или утяжеленному мячу.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для развития мышц шеи: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а) наклон головы в 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стороны до отказа;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б) вращение головы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разные стороны до отказа. 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Специальные упражнения с картингом: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Посадка в автомобиль, регулировка оборудования.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органами управления.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Порядок начала движения.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Начало движения без пробуксировки колес.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Ускорение автомобиля.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Порядок остановки автомобиля; виды торможения.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техники старта и финиша; старт по флагу судьи; финиш передними колесами и базой.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различных видов поворотов с использованием технических характеристик автомобиля.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заносом.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задним ходом с использованием и без использования зеркал заднего вида.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фигур автомногоборья по разделениям. 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>Выполнение фигур автомногоборья (змейка, габаритные ворота, крест, стоянка, бокс, колея, пеньки, эстафета).</w:t>
            </w:r>
          </w:p>
          <w:p w:rsidR="007F7961" w:rsidRPr="00C604B8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>Выполнение фигур автомногоборья задним ходом (змейка, крест, стоянка, бокс).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      Упр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ажнения для расслабления: </w:t>
            </w:r>
          </w:p>
          <w:p w:rsidR="007F7961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встряхивание кистями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 разных положениях рук;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свободное размахивание одн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ой ногой;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слабленный семенящий бег;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лежа на спине: полное расслабление мышц туловища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встряхивание рук, ног;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встряхивание ног, согнутых в коленных суставах, лежа на спине (упражнение 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ожно делать с партнером); </w:t>
            </w:r>
          </w:p>
          <w:p w:rsidR="007F7961" w:rsidRPr="00865099" w:rsidRDefault="007F7961" w:rsidP="007F7961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встряхивание рук и 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г, отведенных в стороны;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— махи расслабленной ногой вперед и назад с подскоками на другой ноге; </w:t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— расслабленные движ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ения рук вперед и назад;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65099">
              <w:rPr>
                <w:rFonts w:ascii="Times New Roman" w:eastAsia="Times New Roman" w:hAnsi="Times New Roman" w:cs="Times New Roman"/>
                <w:sz w:val="26"/>
                <w:szCs w:val="26"/>
              </w:rPr>
              <w:t>— расслабленные движения рук скрестно перед собой с отведением их в стороны.</w:t>
            </w:r>
          </w:p>
        </w:tc>
      </w:tr>
      <w:tr w:rsidR="007F7961" w:rsidRPr="00865099" w:rsidTr="007F7961">
        <w:tc>
          <w:tcPr>
            <w:tcW w:w="1809" w:type="dxa"/>
          </w:tcPr>
          <w:p w:rsidR="007F7961" w:rsidRPr="00865099" w:rsidRDefault="007F7961" w:rsidP="007F7961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Техническая подготовка </w:t>
            </w:r>
          </w:p>
        </w:tc>
        <w:tc>
          <w:tcPr>
            <w:tcW w:w="8222" w:type="dxa"/>
          </w:tcPr>
          <w:p w:rsidR="007F7961" w:rsidRPr="00C604B8" w:rsidRDefault="007F7961" w:rsidP="007F7961">
            <w:pPr>
              <w:spacing w:after="0"/>
            </w:pPr>
            <w:r w:rsidRPr="00C604B8">
              <w:rPr>
                <w:rFonts w:ascii="Times New Roman" w:hAnsi="Times New Roman" w:cs="Times New Roman"/>
                <w:sz w:val="26"/>
                <w:szCs w:val="26"/>
              </w:rPr>
              <w:t xml:space="preserve">Теория скоростного движения. Характеристика основных сил и моментов, действующих на автомобиль. Система «гонщик - транспортное средствотрасса» и ее основные характеристики. Распределение веса автомобиля на переднюю и заднюю ось. </w:t>
            </w:r>
            <w:r w:rsidRPr="00C604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Особенности движения автомобиля в различных дорожных условиях. Динамические особенности старта и разгона. Силы и моменты, действующие па передние и задние колеса автомобиля. Характеристика сил при торможении. Движение на повороте. Силы и моменты при движении без «бокового скольжения колес», «вкатывание», с заносом, «силовое скольжение со сносом колес». Устойчивость транспортного средства в продольной и поперечной плоскостях</w:t>
            </w:r>
            <w:r>
              <w:t>.</w:t>
            </w:r>
          </w:p>
        </w:tc>
      </w:tr>
      <w:tr w:rsidR="007F7961" w:rsidRPr="00865099" w:rsidTr="007F7961">
        <w:tc>
          <w:tcPr>
            <w:tcW w:w="1809" w:type="dxa"/>
          </w:tcPr>
          <w:p w:rsidR="007F7961" w:rsidRPr="00865099" w:rsidRDefault="007F7961" w:rsidP="007F7961">
            <w:pPr>
              <w:spacing w:before="72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509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Тактическая подготовка</w:t>
            </w:r>
          </w:p>
        </w:tc>
        <w:tc>
          <w:tcPr>
            <w:tcW w:w="8222" w:type="dxa"/>
          </w:tcPr>
          <w:p w:rsidR="007F7961" w:rsidRPr="00504A01" w:rsidRDefault="007F7961" w:rsidP="007F796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4A01">
              <w:rPr>
                <w:rFonts w:ascii="Times New Roman" w:hAnsi="Times New Roman" w:cs="Times New Roman"/>
                <w:sz w:val="26"/>
                <w:szCs w:val="26"/>
              </w:rPr>
              <w:t>Значение тактики в технических видах спорта. Виды тактики: индивидуальная и командная, особенности атакующей, оборонительной и выжидательной тактики. Использование технических приемов для достижения тактической цели при борьбе с противником на трассе. Особенности тактических действий в зависимости от протяженности и профиля трассы, метеорологических условий. Изучение системы получения информации о гонщиках на трассе и их тактических действиях. Изучение условий и мест соревнований, сбор информации о противнике. Изучение траектории движений в поворотах. Индивидуальная, групповая и командная тактика. Тактика нападения и защиты, система игры и т.д. Планирование результатов. Изменение тактического плана в ходе соревнований. Анализ результатов. Цели и задачи тактической подготовки гонщика.</w:t>
            </w:r>
          </w:p>
        </w:tc>
      </w:tr>
    </w:tbl>
    <w:p w:rsidR="007F7961" w:rsidRPr="007F7961" w:rsidRDefault="007F7961" w:rsidP="007F796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961" w:rsidRPr="00E742F0" w:rsidRDefault="007F7961" w:rsidP="007F79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15.  Учебно-тематический план.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2710"/>
        <w:gridCol w:w="1398"/>
        <w:gridCol w:w="3989"/>
      </w:tblGrid>
      <w:tr w:rsidR="007F7961" w:rsidTr="007F7961">
        <w:tc>
          <w:tcPr>
            <w:tcW w:w="2076" w:type="dxa"/>
          </w:tcPr>
          <w:p w:rsidR="007F7961" w:rsidRPr="00A954F6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Этап спортивной подготовки</w:t>
            </w:r>
          </w:p>
        </w:tc>
        <w:tc>
          <w:tcPr>
            <w:tcW w:w="2710" w:type="dxa"/>
          </w:tcPr>
          <w:p w:rsidR="007F7961" w:rsidRPr="00A954F6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Темы по теоретической подготовке</w:t>
            </w:r>
          </w:p>
        </w:tc>
        <w:tc>
          <w:tcPr>
            <w:tcW w:w="1398" w:type="dxa"/>
          </w:tcPr>
          <w:p w:rsidR="007F7961" w:rsidRPr="00A954F6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989" w:type="dxa"/>
          </w:tcPr>
          <w:p w:rsidR="007F7961" w:rsidRPr="00A954F6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F6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</w:tr>
      <w:tr w:rsidR="007F7961" w:rsidTr="007F7961">
        <w:tc>
          <w:tcPr>
            <w:tcW w:w="2076" w:type="dxa"/>
            <w:vMerge w:val="restart"/>
            <w:vAlign w:val="center"/>
          </w:tcPr>
          <w:p w:rsidR="007F7961" w:rsidRPr="00A954F6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710" w:type="dxa"/>
          </w:tcPr>
          <w:p w:rsidR="007F7961" w:rsidRPr="00A954F6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Pr="00A954F6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Чемпиона и призеры Олимпийских игр.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98" w:type="dxa"/>
          </w:tcPr>
          <w:p w:rsidR="007F7961" w:rsidRDefault="007F7961" w:rsidP="007F796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98" w:type="dxa"/>
          </w:tcPr>
          <w:p w:rsidR="007F7961" w:rsidRDefault="007F7961" w:rsidP="007F796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398" w:type="dxa"/>
          </w:tcPr>
          <w:p w:rsidR="007F7961" w:rsidRDefault="007F7961" w:rsidP="007F7961">
            <w:r w:rsidRPr="008014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и основные правила закаливания. Закаливание воздухом, водой, солнцем. Закаливание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физической культурой и спортом.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культурой и спортом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судейства.правила вида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Понятийность. Классификация спортивных соревнований. Команды (жесты) спортивных судей.положение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7F7961" w:rsidTr="007F7961">
        <w:tc>
          <w:tcPr>
            <w:tcW w:w="2076" w:type="dxa"/>
            <w:vMerge w:val="restart"/>
            <w:vAlign w:val="center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98" w:type="dxa"/>
          </w:tcPr>
          <w:p w:rsidR="007F7961" w:rsidRDefault="007F7961" w:rsidP="007F7961">
            <w:r w:rsidRPr="00CA6D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физическойкульуты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398" w:type="dxa"/>
          </w:tcPr>
          <w:p w:rsidR="007F7961" w:rsidRDefault="007F7961" w:rsidP="007F7961">
            <w:r w:rsidRPr="007B0B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7F7961" w:rsidTr="007F7961">
        <w:tc>
          <w:tcPr>
            <w:tcW w:w="2076" w:type="dxa"/>
            <w:vMerge w:val="restart"/>
            <w:vAlign w:val="center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137D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 по мотокроссу.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Перетренированность/недотренированность</w:t>
            </w:r>
          </w:p>
        </w:tc>
        <w:tc>
          <w:tcPr>
            <w:tcW w:w="1398" w:type="dxa"/>
          </w:tcPr>
          <w:p w:rsidR="007F7961" w:rsidRDefault="007F7961" w:rsidP="007F796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398" w:type="dxa"/>
          </w:tcPr>
          <w:p w:rsidR="007F7961" w:rsidRDefault="007F7961" w:rsidP="007F796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спортивной подготовки. Ведение Дневника обучающегося. Классификация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398" w:type="dxa"/>
          </w:tcPr>
          <w:p w:rsidR="007F7961" w:rsidRDefault="007F7961" w:rsidP="007F796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398" w:type="dxa"/>
          </w:tcPr>
          <w:p w:rsidR="007F7961" w:rsidRDefault="007F7961" w:rsidP="007F796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 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7F7961" w:rsidTr="007F7961">
        <w:tc>
          <w:tcPr>
            <w:tcW w:w="2076" w:type="dxa"/>
            <w:vMerge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98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средства восстановления: аутогенная тренировка; психорегулирующие воздействия; дыхательная гимнастика.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патриотическое, нравственное, правовое и эстетическое воспитание в спорте.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роль и содержание в спортивной деятельности</w:t>
            </w:r>
          </w:p>
        </w:tc>
        <w:tc>
          <w:tcPr>
            <w:tcW w:w="1398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содержание и пути патриотического, нравственного, правового и эстетического воспитания на занятиях в сфере физической культуры и спорта.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и нравственное воспитание. Правовое воспитание. Эстетическое воспитание.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социальные функции спорта ( 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398" w:type="dxa"/>
          </w:tcPr>
          <w:p w:rsidR="007F7961" w:rsidRDefault="007F7961" w:rsidP="007F7961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398" w:type="dxa"/>
          </w:tcPr>
          <w:p w:rsidR="007F7961" w:rsidRDefault="007F7961" w:rsidP="007F7961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подготовки. Основные направления спортивной подготовки.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98" w:type="dxa"/>
          </w:tcPr>
          <w:p w:rsidR="007F7961" w:rsidRDefault="007F7961" w:rsidP="007F7961">
            <w:r w:rsidRPr="00AC51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7F7961" w:rsidTr="007F7961">
        <w:tc>
          <w:tcPr>
            <w:tcW w:w="2076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98" w:type="dxa"/>
          </w:tcPr>
          <w:p w:rsidR="007F7961" w:rsidRDefault="007F7961" w:rsidP="007F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3989" w:type="dxa"/>
          </w:tcPr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средства восстановления: аутогенная тренировка; психорегулирующие воздействия; дыхательная гимнастика.</w:t>
            </w:r>
          </w:p>
          <w:p w:rsidR="007F7961" w:rsidRDefault="007F7961" w:rsidP="007F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</w:tbl>
    <w:p w:rsidR="007F7961" w:rsidRPr="00A954F6" w:rsidRDefault="007F7961" w:rsidP="007F7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961" w:rsidRDefault="007F7961" w:rsidP="00DE5750">
      <w:pPr>
        <w:pStyle w:val="af6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961" w:rsidRPr="00F8410E" w:rsidRDefault="007F7961" w:rsidP="007F79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410E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:rsidR="007F7961" w:rsidRDefault="007F7961" w:rsidP="007F7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7961" w:rsidRPr="00E742F0" w:rsidRDefault="007F796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16. Особенности осуществления спортивной подготовки по отдельным спортивным дисцип</w:t>
      </w:r>
      <w:r w:rsidR="00495D19">
        <w:rPr>
          <w:rFonts w:ascii="Times New Roman" w:hAnsi="Times New Roman" w:cs="Times New Roman"/>
          <w:sz w:val="26"/>
          <w:szCs w:val="26"/>
        </w:rPr>
        <w:t>линам вида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 основаны на особенн</w:t>
      </w:r>
      <w:r w:rsidR="00495D19">
        <w:rPr>
          <w:rFonts w:ascii="Times New Roman" w:hAnsi="Times New Roman" w:cs="Times New Roman"/>
          <w:sz w:val="26"/>
          <w:szCs w:val="26"/>
        </w:rPr>
        <w:t>остях вида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</w:t>
      </w:r>
      <w:r w:rsidR="00495D19">
        <w:rPr>
          <w:rFonts w:ascii="Times New Roman" w:hAnsi="Times New Roman" w:cs="Times New Roman"/>
          <w:sz w:val="26"/>
          <w:szCs w:val="26"/>
        </w:rPr>
        <w:t>иплин вида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спорт», по которым осуществляется спортивная подготовка. </w:t>
      </w:r>
    </w:p>
    <w:p w:rsidR="007F7961" w:rsidRPr="00E742F0" w:rsidRDefault="007F796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Особенности осуществления спортивной подготовки по спортивным дисци</w:t>
      </w:r>
      <w:r w:rsidR="00495D19">
        <w:rPr>
          <w:rFonts w:ascii="Times New Roman" w:hAnsi="Times New Roman" w:cs="Times New Roman"/>
          <w:sz w:val="26"/>
          <w:szCs w:val="26"/>
        </w:rPr>
        <w:t>плинам вида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 учитываются спортивной школой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7F7961" w:rsidRPr="00E742F0" w:rsidRDefault="007F796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7F7961" w:rsidRPr="00E742F0" w:rsidRDefault="007F796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Челябинской област</w:t>
      </w:r>
      <w:r w:rsidR="00495D19">
        <w:rPr>
          <w:rFonts w:ascii="Times New Roman" w:hAnsi="Times New Roman" w:cs="Times New Roman"/>
          <w:sz w:val="26"/>
          <w:szCs w:val="26"/>
        </w:rPr>
        <w:t>и  по виду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 и участия в официальных спортивных соревновани</w:t>
      </w:r>
      <w:r w:rsidR="00495D19">
        <w:rPr>
          <w:rFonts w:ascii="Times New Roman" w:hAnsi="Times New Roman" w:cs="Times New Roman"/>
          <w:sz w:val="26"/>
          <w:szCs w:val="26"/>
        </w:rPr>
        <w:t>ях по виду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 не ниже всероссийского уровня.</w:t>
      </w:r>
    </w:p>
    <w:p w:rsidR="007F7961" w:rsidRDefault="007F796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 В зависимости от условий и организации учебно-тренировочных занятий,</w:t>
      </w:r>
      <w:r w:rsidRPr="00E742F0">
        <w:rPr>
          <w:rFonts w:ascii="Times New Roman" w:hAnsi="Times New Roman" w:cs="Times New Roman"/>
          <w:sz w:val="26"/>
          <w:szCs w:val="26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</w:t>
      </w:r>
      <w:r w:rsidR="00495D19">
        <w:rPr>
          <w:rFonts w:ascii="Times New Roman" w:hAnsi="Times New Roman" w:cs="Times New Roman"/>
          <w:sz w:val="26"/>
          <w:szCs w:val="26"/>
        </w:rPr>
        <w:t>линам вида спорта «автомобильный</w:t>
      </w:r>
      <w:r w:rsidRPr="00E742F0">
        <w:rPr>
          <w:rFonts w:ascii="Times New Roman" w:hAnsi="Times New Roman" w:cs="Times New Roman"/>
          <w:sz w:val="26"/>
          <w:szCs w:val="26"/>
        </w:rPr>
        <w:t xml:space="preserve"> спорт».</w:t>
      </w:r>
    </w:p>
    <w:p w:rsidR="00495D19" w:rsidRDefault="00495D19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56441" w:rsidRDefault="0055644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56441" w:rsidRDefault="0055644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56441" w:rsidRDefault="0055644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56441" w:rsidRDefault="0055644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556441" w:rsidRDefault="00556441" w:rsidP="007F7961">
      <w:pPr>
        <w:pStyle w:val="ConsPlusNormal"/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495D19" w:rsidRPr="00F8410E" w:rsidRDefault="00495D19" w:rsidP="00495D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84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410E"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 w:rsidRPr="00F8410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495D19" w:rsidRDefault="00495D19" w:rsidP="00495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:rsidR="00495D19" w:rsidRPr="00E742F0" w:rsidRDefault="00495D19" w:rsidP="00495D19">
      <w:pPr>
        <w:pStyle w:val="af6"/>
        <w:numPr>
          <w:ilvl w:val="0"/>
          <w:numId w:val="5"/>
        </w:numPr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 w:rsidRPr="00E742F0">
        <w:rPr>
          <w:rFonts w:ascii="Times New Roman" w:hAnsi="Times New Roman" w:cs="Times New Roman"/>
          <w:sz w:val="26"/>
          <w:szCs w:val="26"/>
        </w:rPr>
        <w:t>Материально-технические условия реализации Программы.</w:t>
      </w:r>
    </w:p>
    <w:p w:rsidR="00495D19" w:rsidRPr="00E742F0" w:rsidRDefault="00495D19" w:rsidP="00495D19">
      <w:pPr>
        <w:tabs>
          <w:tab w:val="left" w:pos="142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 w:rsidRPr="00E742F0">
        <w:rPr>
          <w:rFonts w:ascii="Times New Roman" w:hAnsi="Times New Roman" w:cs="Times New Roman"/>
          <w:sz w:val="26"/>
          <w:szCs w:val="26"/>
        </w:rPr>
        <w:tab/>
        <w:t xml:space="preserve">      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495D19" w:rsidRPr="00E742F0" w:rsidRDefault="00495D19" w:rsidP="00495D19">
      <w:pPr>
        <w:widowControl w:val="0"/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автодрома или картодрома</w:t>
      </w: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495D19" w:rsidRPr="00495D19" w:rsidRDefault="00495D19" w:rsidP="00495D19">
      <w:pPr>
        <w:widowControl w:val="0"/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чие помещения для ремонта </w:t>
      </w: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спортивного инвентаря;</w:t>
      </w:r>
    </w:p>
    <w:p w:rsidR="00495D19" w:rsidRPr="00E742F0" w:rsidRDefault="00495D19" w:rsidP="00495D19">
      <w:pPr>
        <w:widowControl w:val="0"/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Pr="00E742F0">
        <w:rPr>
          <w:rFonts w:ascii="Times New Roman" w:hAnsi="Times New Roman" w:cs="Times New Roman"/>
          <w:sz w:val="26"/>
          <w:szCs w:val="26"/>
        </w:rPr>
        <w:t xml:space="preserve"> тренировочного спортивного зала;</w:t>
      </w:r>
    </w:p>
    <w:p w:rsidR="00495D19" w:rsidRPr="00E742F0" w:rsidRDefault="00495D19" w:rsidP="00495D19">
      <w:pPr>
        <w:widowControl w:val="0"/>
        <w:autoSpaceDE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</w:t>
      </w:r>
      <w:r w:rsidRPr="00E742F0">
        <w:rPr>
          <w:rFonts w:ascii="Times New Roman" w:hAnsi="Times New Roman" w:cs="Times New Roman"/>
          <w:sz w:val="26"/>
          <w:szCs w:val="26"/>
        </w:rPr>
        <w:t xml:space="preserve"> тренажерного зала;</w:t>
      </w:r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наличие раздевалок, душевых;</w:t>
      </w:r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 xml:space="preserve">наличие медицинского пункта, </w:t>
      </w:r>
      <w:r w:rsidRPr="00E742F0">
        <w:rPr>
          <w:rFonts w:ascii="Times New Roman" w:eastAsia="Times New Roman" w:hAnsi="Times New Roman" w:cs="Times New Roman"/>
          <w:sz w:val="26"/>
          <w:szCs w:val="26"/>
        </w:rPr>
        <w:t xml:space="preserve">оборудованного в соответствии с 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спортом (в том числе при подготовке и проведении физкультурных мероприятий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спортивных мероприятиях» (</w:t>
      </w:r>
      <w:r w:rsidRPr="00E742F0">
        <w:rPr>
          <w:rFonts w:ascii="Times New Roman" w:hAnsi="Times New Roman" w:cs="Times New Roman"/>
          <w:sz w:val="26"/>
          <w:szCs w:val="26"/>
        </w:rPr>
        <w:t>зарегистрирован Минюстом России</w:t>
      </w:r>
      <w:r w:rsidRPr="00E74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03.12.2020, регистрационный № 61238)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  <w:bookmarkStart w:id="7" w:name="_Hlk91062709"/>
      <w:bookmarkEnd w:id="7"/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оборудованием и спортивным инвентарем, необходимыми</w:t>
      </w:r>
      <w:r w:rsidRPr="00E742F0">
        <w:rPr>
          <w:rFonts w:ascii="Times New Roman" w:hAnsi="Times New Roman" w:cs="Times New Roman"/>
          <w:sz w:val="26"/>
          <w:szCs w:val="26"/>
        </w:rPr>
        <w:br/>
        <w:t>для прохождения спортивной под</w:t>
      </w:r>
      <w:r>
        <w:rPr>
          <w:rFonts w:ascii="Times New Roman" w:hAnsi="Times New Roman" w:cs="Times New Roman"/>
          <w:sz w:val="26"/>
          <w:szCs w:val="26"/>
        </w:rPr>
        <w:t>готовки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спортивной экип</w:t>
      </w:r>
      <w:r>
        <w:rPr>
          <w:rFonts w:ascii="Times New Roman" w:hAnsi="Times New Roman" w:cs="Times New Roman"/>
          <w:sz w:val="26"/>
          <w:szCs w:val="26"/>
        </w:rPr>
        <w:t>ировкой</w:t>
      </w:r>
      <w:r w:rsidRPr="00E742F0">
        <w:rPr>
          <w:rFonts w:ascii="Times New Roman" w:hAnsi="Times New Roman" w:cs="Times New Roman"/>
          <w:sz w:val="26"/>
          <w:szCs w:val="26"/>
        </w:rPr>
        <w:t>;</w:t>
      </w:r>
    </w:p>
    <w:p w:rsidR="00495D19" w:rsidRPr="00E742F0" w:rsidRDefault="00495D19" w:rsidP="00495D19">
      <w:pPr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обучающихся проездом к месту проведения спортивных мероприятий и обратно;</w:t>
      </w:r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обеспечение обучающихся питанием и проживанием в период проведения спортивных мероприятий;</w:t>
      </w:r>
    </w:p>
    <w:p w:rsidR="00495D19" w:rsidRPr="00E742F0" w:rsidRDefault="00495D19" w:rsidP="00495D19">
      <w:pPr>
        <w:widowControl w:val="0"/>
        <w:spacing w:after="0" w:line="276" w:lineRule="auto"/>
        <w:ind w:firstLine="709"/>
        <w:jc w:val="both"/>
        <w:rPr>
          <w:sz w:val="26"/>
          <w:szCs w:val="26"/>
        </w:rPr>
      </w:pPr>
      <w:r w:rsidRPr="00E742F0">
        <w:rPr>
          <w:rFonts w:ascii="Times New Roman" w:hAnsi="Times New Roman" w:cs="Times New Roman"/>
          <w:sz w:val="26"/>
          <w:szCs w:val="26"/>
        </w:rPr>
        <w:t>медицинское обеспечение обучающихся, в том числе организацию систематического медицинского контроля.</w:t>
      </w:r>
    </w:p>
    <w:p w:rsidR="00495D19" w:rsidRPr="00B07059" w:rsidRDefault="00495D19" w:rsidP="00495D1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D19" w:rsidRPr="00F8410E" w:rsidRDefault="00495D19" w:rsidP="00495D19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Обеспечение оборудованием и спортивным инвентарем, необходимыми</w:t>
      </w:r>
      <w:r w:rsidRPr="00F8410E">
        <w:rPr>
          <w:b/>
          <w:sz w:val="26"/>
          <w:szCs w:val="26"/>
        </w:rPr>
        <w:br/>
        <w:t>для прохождения спортивной подготовки</w:t>
      </w:r>
    </w:p>
    <w:p w:rsidR="00495D19" w:rsidRDefault="00495D19" w:rsidP="00495D1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1497"/>
        <w:gridCol w:w="1417"/>
      </w:tblGrid>
      <w:tr w:rsidR="00495D19" w:rsidRPr="003F0C95" w:rsidTr="001F700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9" w:rsidRPr="003F0C95" w:rsidRDefault="00495D19" w:rsidP="001F7001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91073231"/>
            <w:bookmarkEnd w:id="8"/>
            <w:r w:rsidRPr="003F0C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F0C9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9" w:rsidRPr="003F0C95" w:rsidRDefault="00495D19" w:rsidP="001F7001">
            <w:pPr>
              <w:pStyle w:val="ConsPlusNormal"/>
              <w:ind w:left="-43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9" w:rsidRPr="003F0C95" w:rsidRDefault="00495D19" w:rsidP="001F7001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19" w:rsidRPr="003F0C95" w:rsidRDefault="00495D19" w:rsidP="001F7001">
            <w:pPr>
              <w:pStyle w:val="ConsPlusNormal"/>
              <w:ind w:left="-75" w:right="-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495D19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495D19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495D19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автомобиля </w:t>
            </w: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спортивного инвентаря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495D19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495D19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D19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495D19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Default="00495D19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спортивный тренировочный (карт)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19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для спортивного автомобиля (карта) национального класса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для спортивного автомобиля (карта) международного класса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для шасси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для двигателя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Покрышки для колес для тренировочных автомобилей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387FE2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Покрышки для колес для спортивного автомобиля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Ограничители (стойки, фишки, конусы)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Pr="003F0C95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FE2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387FE2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подготовки, обслуживания и ремонта автомобиля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E2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автомобиль (тележка)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(20 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 электронный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Электростанция (автономное питание эле</w:t>
            </w:r>
            <w:r w:rsidR="004462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трооборудования)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001" w:rsidRPr="003F0C95" w:rsidTr="001F700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3F0C95" w:rsidRDefault="001F7001" w:rsidP="00495D19">
            <w:pPr>
              <w:pStyle w:val="ConsPlusNormal"/>
              <w:numPr>
                <w:ilvl w:val="0"/>
                <w:numId w:val="16"/>
              </w:numPr>
              <w:suppressAutoHyphens/>
              <w:autoSpaceDE w:val="0"/>
              <w:ind w:right="-75" w:hanging="7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ind w:left="-43" w:right="-7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0C9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01" w:rsidRPr="003F0C95" w:rsidRDefault="001F7001" w:rsidP="001F700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5D19" w:rsidRDefault="00495D19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1F7001" w:rsidRDefault="001F7001" w:rsidP="00495D19">
      <w:pPr>
        <w:pStyle w:val="Default"/>
        <w:rPr>
          <w:b/>
          <w:sz w:val="26"/>
          <w:szCs w:val="26"/>
        </w:rPr>
      </w:pPr>
    </w:p>
    <w:p w:rsidR="000445D9" w:rsidRPr="00A760E3" w:rsidRDefault="00044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445D9" w:rsidRPr="00A760E3" w:rsidSect="00556441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titlePg/>
          <w:docGrid w:linePitch="299" w:charSpace="4096"/>
        </w:sectPr>
      </w:pPr>
    </w:p>
    <w:p w:rsidR="001F7001" w:rsidRPr="00F8410E" w:rsidRDefault="001F7001" w:rsidP="001F7001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lastRenderedPageBreak/>
        <w:t>Обеспечение спортивной экипировкой</w:t>
      </w:r>
    </w:p>
    <w:p w:rsidR="001F7001" w:rsidRDefault="001F7001" w:rsidP="001F7001">
      <w:pPr>
        <w:pStyle w:val="Default"/>
        <w:jc w:val="center"/>
        <w:rPr>
          <w:b/>
          <w:sz w:val="26"/>
          <w:szCs w:val="26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2409"/>
        <w:gridCol w:w="567"/>
        <w:gridCol w:w="992"/>
        <w:gridCol w:w="851"/>
        <w:gridCol w:w="1134"/>
        <w:gridCol w:w="1134"/>
        <w:gridCol w:w="1134"/>
        <w:gridCol w:w="851"/>
        <w:gridCol w:w="992"/>
      </w:tblGrid>
      <w:tr w:rsidR="001F7001" w:rsidRPr="00114F7C" w:rsidTr="001F7001">
        <w:trPr>
          <w:tblCellSpacing w:w="5" w:type="nil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1F7001" w:rsidRPr="00114F7C" w:rsidTr="001F7001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F7001" w:rsidRPr="00114F7C" w:rsidTr="001F7001">
        <w:trPr>
          <w:trHeight w:val="15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93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F7001" w:rsidRPr="00114F7C" w:rsidTr="001F7001">
        <w:trPr>
          <w:cantSplit/>
          <w:trHeight w:val="17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1F7001" w:rsidRPr="00114F7C" w:rsidTr="001F7001">
        <w:trPr>
          <w:trHeight w:val="20"/>
          <w:tblCellSpacing w:w="5" w:type="nil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дисциплин, содержащих в своем наименовании слов</w:t>
            </w:r>
            <w:r w:rsidR="009405D2">
              <w:rPr>
                <w:rFonts w:ascii="Times New Roman" w:hAnsi="Times New Roman" w:cs="Times New Roman"/>
                <w:sz w:val="24"/>
                <w:szCs w:val="24"/>
              </w:rPr>
              <w:t>о «картинг»</w:t>
            </w:r>
          </w:p>
        </w:tc>
      </w:tr>
      <w:tr w:rsidR="001F7001" w:rsidRPr="00114F7C" w:rsidTr="001F7001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спортивный (карт)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1F7001" w:rsidP="001F700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55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01" w:rsidRPr="00114F7C" w:rsidRDefault="009405D2" w:rsidP="001F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405D2" w:rsidRDefault="009405D2" w:rsidP="000F5F25">
      <w:pPr>
        <w:pStyle w:val="Default"/>
        <w:rPr>
          <w:b/>
          <w:sz w:val="26"/>
          <w:szCs w:val="26"/>
        </w:rPr>
      </w:pPr>
    </w:p>
    <w:p w:rsidR="009405D2" w:rsidRPr="00F8410E" w:rsidRDefault="009405D2" w:rsidP="009405D2">
      <w:pPr>
        <w:pStyle w:val="Default"/>
        <w:jc w:val="center"/>
        <w:rPr>
          <w:b/>
          <w:sz w:val="26"/>
          <w:szCs w:val="26"/>
        </w:rPr>
      </w:pPr>
      <w:r w:rsidRPr="00F8410E">
        <w:rPr>
          <w:b/>
          <w:sz w:val="26"/>
          <w:szCs w:val="26"/>
        </w:rPr>
        <w:t>Обеспечение спортивной экипировкой</w:t>
      </w:r>
    </w:p>
    <w:p w:rsidR="009405D2" w:rsidRDefault="009405D2" w:rsidP="009405D2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2409"/>
        <w:gridCol w:w="567"/>
        <w:gridCol w:w="992"/>
        <w:gridCol w:w="851"/>
        <w:gridCol w:w="1134"/>
        <w:gridCol w:w="1134"/>
        <w:gridCol w:w="992"/>
        <w:gridCol w:w="709"/>
        <w:gridCol w:w="992"/>
      </w:tblGrid>
      <w:tr w:rsidR="009405D2" w:rsidRPr="00114F7C" w:rsidTr="00CC5502">
        <w:trPr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405D2" w:rsidRPr="00114F7C" w:rsidTr="00CC5502">
        <w:trPr>
          <w:trHeight w:val="14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05D2" w:rsidRPr="00114F7C" w:rsidTr="00CC5502">
        <w:trPr>
          <w:cantSplit/>
          <w:trHeight w:val="18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5D2" w:rsidRPr="00114F7C" w:rsidRDefault="009405D2" w:rsidP="00CC5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Бейсболка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длинное</w:t>
            </w: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Комбинезон защитный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05D2" w:rsidRPr="00114F7C" w:rsidTr="00CC5502">
        <w:trPr>
          <w:trHeight w:val="5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спортивный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Кроссовки спортивные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огнезащитные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5D2" w:rsidRPr="00114F7C" w:rsidTr="00CC550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огнезащитные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603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0F5F25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D2" w:rsidRPr="00114F7C" w:rsidRDefault="009405D2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F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267" w:rsidRPr="00114F7C" w:rsidTr="008D5A0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омологированная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7" w:rsidRDefault="00446267" w:rsidP="00446267">
            <w:pPr>
              <w:spacing w:line="240" w:lineRule="auto"/>
            </w:pPr>
            <w:r w:rsidRPr="000A707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267" w:rsidRPr="00114F7C" w:rsidTr="008D5A0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устройство для шеи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7" w:rsidRDefault="00446267" w:rsidP="00446267">
            <w:pPr>
              <w:spacing w:line="240" w:lineRule="auto"/>
            </w:pPr>
            <w:r w:rsidRPr="000A707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267" w:rsidRPr="00114F7C" w:rsidTr="008D5A0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Pr="00114F7C" w:rsidRDefault="00446267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Защитное устройство для спины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7" w:rsidRDefault="00446267" w:rsidP="00446267">
            <w:pPr>
              <w:spacing w:line="240" w:lineRule="auto"/>
            </w:pPr>
            <w:r w:rsidRPr="000A707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6267" w:rsidRPr="00114F7C" w:rsidTr="008D5A0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Футболка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7" w:rsidRDefault="00446267" w:rsidP="00446267">
            <w:pPr>
              <w:spacing w:line="240" w:lineRule="auto"/>
            </w:pPr>
            <w:r w:rsidRPr="000A707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267" w:rsidRPr="00114F7C" w:rsidTr="008D5A0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9405D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Шлем защитный омологированный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67" w:rsidRDefault="00446267" w:rsidP="00446267">
            <w:pPr>
              <w:spacing w:line="240" w:lineRule="auto"/>
            </w:pPr>
            <w:r w:rsidRPr="000A707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67" w:rsidRDefault="00446267" w:rsidP="00CC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7001" w:rsidRDefault="001F7001">
      <w:pPr>
        <w:spacing w:after="0"/>
        <w:ind w:left="720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5502" w:rsidRDefault="00CC550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CC5502" w:rsidSect="006566B6">
          <w:headerReference w:type="default" r:id="rId12"/>
          <w:footerReference w:type="default" r:id="rId13"/>
          <w:pgSz w:w="16838" w:h="11906" w:orient="landscape"/>
          <w:pgMar w:top="1134" w:right="567" w:bottom="1134" w:left="1134" w:header="1134" w:footer="0" w:gutter="0"/>
          <w:cols w:space="720"/>
          <w:formProt w:val="0"/>
          <w:docGrid w:linePitch="299" w:charSpace="4096"/>
        </w:sectPr>
      </w:pPr>
    </w:p>
    <w:p w:rsidR="00CC5502" w:rsidRPr="00EE2544" w:rsidRDefault="00CC5502" w:rsidP="00CC5502">
      <w:pPr>
        <w:pStyle w:val="af6"/>
        <w:numPr>
          <w:ilvl w:val="0"/>
          <w:numId w:val="5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Кадровые условия реализации Программы:</w:t>
      </w:r>
    </w:p>
    <w:p w:rsidR="00CC5502" w:rsidRPr="00EE2544" w:rsidRDefault="00CC5502" w:rsidP="00CC5502">
      <w:pPr>
        <w:tabs>
          <w:tab w:val="left" w:pos="1276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544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комплектованность спортивной школы</w:t>
      </w:r>
      <w:r w:rsidRPr="00EE2544">
        <w:rPr>
          <w:rFonts w:ascii="Times New Roman" w:hAnsi="Times New Roman" w:cs="Times New Roman"/>
          <w:sz w:val="26"/>
          <w:szCs w:val="26"/>
        </w:rPr>
        <w:t xml:space="preserve"> педагогическими, руководящими и иными работниками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5502" w:rsidRPr="00EE2544" w:rsidRDefault="00CC5502" w:rsidP="00CC5502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E2544">
        <w:rPr>
          <w:rFonts w:ascii="Times New Roman" w:hAnsi="Times New Roman" w:cs="Times New Roman"/>
          <w:sz w:val="26"/>
          <w:szCs w:val="26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</w:t>
      </w:r>
      <w:r w:rsidRPr="00EE2544">
        <w:rPr>
          <w:rFonts w:ascii="Times New Roman" w:hAnsi="Times New Roman" w:cs="Times New Roman"/>
          <w:sz w:val="26"/>
          <w:szCs w:val="26"/>
        </w:rPr>
        <w:br/>
        <w:t>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«Инструктор-методист», утвержденный приказом Минтруда России</w:t>
      </w:r>
      <w:r w:rsidRPr="00EE2544">
        <w:rPr>
          <w:rFonts w:ascii="Times New Roman" w:hAnsi="Times New Roman" w:cs="Times New Roman"/>
          <w:sz w:val="26"/>
          <w:szCs w:val="26"/>
        </w:rPr>
        <w:br/>
        <w:t>от 08.09.2014 № 630н (зарегистрирован Минюстом России 26.09.2014, регистрационный № 34135),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CC5502" w:rsidRDefault="00CC5502" w:rsidP="00CC55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544">
        <w:rPr>
          <w:rFonts w:ascii="Times New Roman" w:hAnsi="Times New Roman" w:cs="Times New Roman"/>
          <w:sz w:val="26"/>
          <w:szCs w:val="26"/>
        </w:rPr>
        <w:t>Для проведения учебно-тренировочных занятий и участия</w:t>
      </w:r>
      <w:r w:rsidRPr="00EE2544">
        <w:rPr>
          <w:rFonts w:ascii="Times New Roman" w:hAnsi="Times New Roman" w:cs="Times New Roman"/>
          <w:sz w:val="26"/>
          <w:szCs w:val="26"/>
        </w:rPr>
        <w:br/>
        <w:t>в официальных спортивных соревнованиях на учебно-тренировочном этапе</w:t>
      </w:r>
      <w:r w:rsidRPr="00EE2544">
        <w:rPr>
          <w:rFonts w:ascii="Times New Roman" w:hAnsi="Times New Roman" w:cs="Times New Roman"/>
          <w:sz w:val="26"/>
          <w:szCs w:val="26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9" w:name="_Hlk93486604"/>
      <w:r w:rsidRPr="00EE2544">
        <w:rPr>
          <w:rFonts w:ascii="Times New Roman" w:hAnsi="Times New Roman" w:cs="Times New Roman"/>
          <w:sz w:val="26"/>
          <w:szCs w:val="26"/>
        </w:rPr>
        <w:t>тренера-преподавателя, допускается привлечение тренера-преподавателя по видам спортивной подготовки, с учетом спец</w:t>
      </w:r>
      <w:r>
        <w:rPr>
          <w:rFonts w:ascii="Times New Roman" w:hAnsi="Times New Roman" w:cs="Times New Roman"/>
          <w:sz w:val="26"/>
          <w:szCs w:val="26"/>
        </w:rPr>
        <w:t>ифики вида спорта «автомобильный</w:t>
      </w:r>
      <w:r w:rsidRPr="00EE2544">
        <w:rPr>
          <w:rFonts w:ascii="Times New Roman" w:hAnsi="Times New Roman" w:cs="Times New Roman"/>
          <w:sz w:val="26"/>
          <w:szCs w:val="26"/>
        </w:rPr>
        <w:t xml:space="preserve"> спорт»,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9"/>
    </w:p>
    <w:p w:rsidR="00CC5502" w:rsidRPr="00EE2544" w:rsidRDefault="00CC5502" w:rsidP="00CC5502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по дополнительной образовательной программе спортивной подготовки, на всех этапах спортивной подготовки допускается привлечение соответствующих специалистов.</w:t>
      </w:r>
    </w:p>
    <w:p w:rsidR="00CC5502" w:rsidRPr="00EE2544" w:rsidRDefault="00CC5502" w:rsidP="00CC5502">
      <w:pPr>
        <w:spacing w:after="0" w:line="240" w:lineRule="auto"/>
        <w:ind w:right="1700"/>
        <w:rPr>
          <w:rFonts w:ascii="Times New Roman" w:hAnsi="Times New Roman" w:cs="Times New Roman"/>
          <w:sz w:val="26"/>
          <w:szCs w:val="26"/>
        </w:rPr>
      </w:pPr>
    </w:p>
    <w:p w:rsidR="00CC5502" w:rsidRDefault="00CC5502" w:rsidP="00CC5502">
      <w:pPr>
        <w:pStyle w:val="af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</w:p>
    <w:p w:rsidR="00CC5502" w:rsidRPr="00EE2544" w:rsidRDefault="00CC5502" w:rsidP="00CC550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Гандельсман А.Б., Смирнов К.М. Физиологические основы методики спортивной тренировки. - М.: Физкультура и спорт, 1970. - 232 с.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Чередниченко М. А., Артемьева Г. П. Специальная физическая подготовка спортсменов в автомобильном спорте. Харьковская государственная академия физической культуры.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Жульнев Н.Я. Учебник водителя. Правила дорожного движения, - М.: "Книжное издательство "За рулем", 2012. - 224 с.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Смагин А.В. Правовые основы деятельности водителя: учебник водителя автотранспортных средств категорий "A", "B", "C", "D", "E"/А.В. Смагин. - 9-е изд., стер. - М.: Издательский центр "Академия", 2011. - 112 с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lastRenderedPageBreak/>
        <w:t>Рожков Л.Б., Найдина И.В. Психологические основы безопасного управления транспортным средством.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Есрафилов С.В. Формы и методы обучения саморегуляции эмоциональных состояний//Психолого-педагогическое сопровождение образовательного процесса: теория и практика. Региональный сборник научных трудов. 2-й вып., Нижнекаменск, 2005.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Кузнецов А.А. к.п.н. Оптимизация психофизической подготовленности автогонщиков ралли высокой квалификации. 2007. Москва. Стр. 158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Романов А.Н. Автотранспортная психология. Учебник для вузов, - М., Издательский центр "Академия", 2002. 47.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Самоукина Н.В. Экстремальная психология. - М.: Ассоциация авторов и издателей "ТАНДЕМ". Издательство ЭКМОС. 2000.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Бабков В.Ф. Дорожные условия и безопасность движения: учебник для вузов. - М.: Транспорт, 1993. - 271 с. </w:t>
      </w:r>
    </w:p>
    <w:p w:rsidR="00446267" w:rsidRPr="00446267" w:rsidRDefault="00446267" w:rsidP="00446267">
      <w:pPr>
        <w:pStyle w:val="21"/>
        <w:shd w:val="clear" w:color="auto" w:fill="auto"/>
        <w:spacing w:line="276" w:lineRule="auto"/>
        <w:ind w:left="360" w:firstLine="0"/>
        <w:rPr>
          <w:sz w:val="26"/>
          <w:szCs w:val="26"/>
        </w:rPr>
      </w:pPr>
      <w:r w:rsidRPr="00446267">
        <w:rPr>
          <w:sz w:val="26"/>
          <w:szCs w:val="26"/>
        </w:rPr>
        <w:t>Майборода О.В. Автошкола МААШ. Искусство управления автомобилем. Как предотвращать нештатные ситуации.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Мишурин В.М., Романов А.Н. Надежность водителя и безопасность движения. - М.: Транспорт, 1990.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Бескаравайный М.И. Устройство автомобиля просто и понятно для всех. - М.: Эксмо, 2008. - 64 с. ил. 88.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Родичев В.А.Устройство и техническое обслуживание легковых автомобилей: учебник водителя автотранспортных средств категории "B"/В.А. Родичев, А.А. Кива. - 8-е изд., испр. - М.: Издательский центр "Академия", 2008. - 80 с.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Бариеников Е. М. Контраварийная тренажерная подготовка в автомобильном спорте: пособие для спортсменов и тренеров СТК ДОСААФ / Е. М. Бариеников, Э. С. Цыганков. – М.: ЦАМК ДОСААФ СССР, 1988.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Бариеников Е. М. Обучение техники скоростного руления в автомобильном спорте для самостоятельной подготовки студентов ГЦОЛИФКа / Е. М. Бариеников [и др.]. – М.: ГЦОЛИФК, 1989.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Блеер А. Н. Защитное вождение автомобиля: (активная безопасность водителя): учеб. пособие для студентов по специальности 13.00.08 (теория и методика профессионального образования автоспортсменов и водителей) / А. Н. Блеер, Э. С. Цыганков. – М., 2003.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Горбачев М. Г. Самоучитель безопасного вождения: современный стиль / М. Г. Горбачев. – М. : Престиж книга; РИПОЛ классик , 2005. – 288 с. : ил. – (Высшая школа водительского мастерства).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Горбачев М. Г. Экстремальное вождение: Гоночные секреты / М. Г. Горбачев. – М.: Престиж книга; РИПОЛ классик, 2006. – 304 с. ил. – (Высшая школа водительского мастерства).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Коршунов В. А. Специальная техника вождения автомобиля на повышенных скоростях : метод. и практич. рекомендации для студентов специализации «Автоспорт» / В. А. Коршунов, Г. А. Крат. – Омск: ОГИФК, 1985.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Огарко К. Н. Теоретические основы устойчивого и управляемого движения </w:t>
      </w:r>
      <w:r w:rsidRPr="00446267">
        <w:rPr>
          <w:sz w:val="26"/>
          <w:szCs w:val="26"/>
        </w:rPr>
        <w:lastRenderedPageBreak/>
        <w:t>автомобиля: учеб. пособие для студентов и слушателей РГАФК / К. Н. Огарко, П. Г. Розанцев, Е. Б. Пахалуева. – М.: РГАФК, 1995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Пахалуева Е. Б. Групповая контраварийная подготовка в автомобильном спорте: метод. Разработка / Е. Б. Пахалуева, П. Г. Розанцев. – М.: РИО РГАФК, 1996.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Сингуринди Э. Г. Автомобильный спорт: Ч. 1 / Э. Г. Сингуринди. – М.: ДОСААФ, 1982.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Цыганков Э. С. 120 приёмов контраварийного вождения / Э. С. Цыганков. – М.: Рипол классик, 2005.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Цыганков Э. С. Контраварийная подготовка в автомобильном спорте: учеб. пособие для студентов базового, тренерского и заочного факультетов ГЦОЛИФКа / Э. С. Цыганков. – М.: РИО ГЦОЛИФК, 1990.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Цыганков Э. С. Контраварийная подготовка водителей автотранспортных средств: учеб.-метод. пособие РГАФК.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Цыганков Э. С. Скоростное руление в критических ситуациях / Э. С. Цыганков. – М.: Транспорт, 1995.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Цыганков Э. С. Управление автомобилем в критических ситуациях (50 приемов вождения) / Э. С. Цыганков. – М.: Транспорт, 1993.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 xml:space="preserve">Цыганков Э. С. Экстренное маневрирование (17 упражнений по совершенствованию управления автомобилем) / Э. С. Цыганков. – М.: Транспорт, 1993. </w:t>
      </w:r>
    </w:p>
    <w:p w:rsidR="00446267" w:rsidRPr="00446267" w:rsidRDefault="00446267" w:rsidP="00446267">
      <w:pPr>
        <w:pStyle w:val="21"/>
        <w:numPr>
          <w:ilvl w:val="0"/>
          <w:numId w:val="22"/>
        </w:numPr>
        <w:shd w:val="clear" w:color="auto" w:fill="auto"/>
        <w:spacing w:line="276" w:lineRule="auto"/>
        <w:rPr>
          <w:sz w:val="26"/>
          <w:szCs w:val="26"/>
        </w:rPr>
      </w:pPr>
      <w:r w:rsidRPr="00446267">
        <w:rPr>
          <w:sz w:val="26"/>
          <w:szCs w:val="26"/>
        </w:rPr>
        <w:t>Цыганков Э.С. Академия водительского мастерства. 150 приемов контраварийного вождения /Э.С. Цыганков, С.С. Воробьев. – М.: РИПОЛ касик, 2009. – 352 с.: ил. – (Высшая школа водительского мастерства).</w:t>
      </w:r>
    </w:p>
    <w:p w:rsidR="000445D9" w:rsidRPr="00A760E3" w:rsidRDefault="000445D9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sectPr w:rsidR="000445D9" w:rsidRPr="00A760E3" w:rsidSect="00446267">
      <w:headerReference w:type="default" r:id="rId14"/>
      <w:footerReference w:type="default" r:id="rId15"/>
      <w:headerReference w:type="first" r:id="rId16"/>
      <w:pgSz w:w="11906" w:h="16838"/>
      <w:pgMar w:top="1134" w:right="1134" w:bottom="567" w:left="1134" w:header="709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44" w:rsidRDefault="00B71844">
      <w:pPr>
        <w:spacing w:after="0" w:line="240" w:lineRule="auto"/>
      </w:pPr>
      <w:r>
        <w:separator/>
      </w:r>
    </w:p>
  </w:endnote>
  <w:endnote w:type="continuationSeparator" w:id="0">
    <w:p w:rsidR="00B71844" w:rsidRDefault="00B7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865381"/>
      <w:docPartObj>
        <w:docPartGallery w:val="Page Numbers (Bottom of Page)"/>
        <w:docPartUnique/>
      </w:docPartObj>
    </w:sdtPr>
    <w:sdtEndPr/>
    <w:sdtContent>
      <w:p w:rsidR="00556441" w:rsidRDefault="00EF5E68">
        <w:pPr>
          <w:pStyle w:val="afa"/>
          <w:jc w:val="center"/>
        </w:pPr>
        <w:r>
          <w:fldChar w:fldCharType="begin"/>
        </w:r>
        <w:r w:rsidR="00556441">
          <w:instrText>PAGE   \* MERGEFORMAT</w:instrText>
        </w:r>
        <w:r>
          <w:fldChar w:fldCharType="separate"/>
        </w:r>
        <w:r w:rsidR="00566DB8">
          <w:rPr>
            <w:noProof/>
          </w:rPr>
          <w:t>41</w:t>
        </w:r>
        <w:r>
          <w:fldChar w:fldCharType="end"/>
        </w:r>
      </w:p>
    </w:sdtContent>
  </w:sdt>
  <w:p w:rsidR="008D5A0F" w:rsidRDefault="008D5A0F" w:rsidP="006345F8">
    <w:pPr>
      <w:pStyle w:val="afa"/>
      <w:tabs>
        <w:tab w:val="clear" w:pos="4677"/>
        <w:tab w:val="clear" w:pos="9355"/>
        <w:tab w:val="left" w:pos="1980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0F" w:rsidRDefault="008D5A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0F" w:rsidRDefault="008D5A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44" w:rsidRDefault="00B71844">
      <w:r>
        <w:separator/>
      </w:r>
    </w:p>
  </w:footnote>
  <w:footnote w:type="continuationSeparator" w:id="0">
    <w:p w:rsidR="00B71844" w:rsidRDefault="00B7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0F" w:rsidRDefault="008D5A0F">
    <w:pPr>
      <w:pStyle w:val="af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21029"/>
      <w:docPartObj>
        <w:docPartGallery w:val="Page Numbers (Top of Page)"/>
        <w:docPartUnique/>
      </w:docPartObj>
    </w:sdtPr>
    <w:sdtEndPr/>
    <w:sdtContent>
      <w:p w:rsidR="008D5A0F" w:rsidRDefault="00EF5E68">
        <w:pPr>
          <w:pStyle w:val="af9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8D5A0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66DB8">
          <w:rPr>
            <w:rFonts w:ascii="Times New Roman" w:hAnsi="Times New Roman" w:cs="Times New Roman"/>
            <w:noProof/>
          </w:rPr>
          <w:t>43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0F" w:rsidRDefault="00EF5E68">
    <w:pPr>
      <w:pStyle w:val="af9"/>
      <w:jc w:val="center"/>
    </w:pPr>
    <w:r>
      <w:rPr>
        <w:rFonts w:ascii="Times New Roman" w:hAnsi="Times New Roman" w:cs="Times New Roman"/>
      </w:rPr>
      <w:fldChar w:fldCharType="begin"/>
    </w:r>
    <w:r w:rsidR="008D5A0F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6DB8">
      <w:rPr>
        <w:rFonts w:ascii="Times New Roman" w:hAnsi="Times New Roman" w:cs="Times New Roman"/>
        <w:noProof/>
      </w:rPr>
      <w:t>46</w:t>
    </w:r>
    <w:r>
      <w:rPr>
        <w:rFonts w:ascii="Times New Roman" w:hAnsi="Times New Roman" w:cs="Times New Roman"/>
      </w:rPr>
      <w:fldChar w:fldCharType="end"/>
    </w:r>
  </w:p>
  <w:p w:rsidR="008D5A0F" w:rsidRDefault="008D5A0F">
    <w:pPr>
      <w:pStyle w:val="a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0F" w:rsidRDefault="00EF5E68">
    <w:pPr>
      <w:pStyle w:val="af9"/>
      <w:jc w:val="center"/>
    </w:pPr>
    <w:r>
      <w:rPr>
        <w:rFonts w:ascii="Times New Roman" w:hAnsi="Times New Roman" w:cs="Times New Roman"/>
      </w:rPr>
      <w:fldChar w:fldCharType="begin"/>
    </w:r>
    <w:r w:rsidR="008D5A0F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8D5A0F">
      <w:rPr>
        <w:rFonts w:ascii="Times New Roman" w:hAnsi="Times New Roman" w:cs="Times New Roman"/>
        <w:noProof/>
      </w:rPr>
      <w:t>49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B5"/>
    <w:multiLevelType w:val="hybridMultilevel"/>
    <w:tmpl w:val="FF3A13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696C"/>
    <w:multiLevelType w:val="multilevel"/>
    <w:tmpl w:val="30A6D5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5E967A7"/>
    <w:multiLevelType w:val="hybridMultilevel"/>
    <w:tmpl w:val="F7703F5C"/>
    <w:lvl w:ilvl="0" w:tplc="AB1CBC5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289E"/>
    <w:multiLevelType w:val="multilevel"/>
    <w:tmpl w:val="C200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A7107"/>
    <w:multiLevelType w:val="hybridMultilevel"/>
    <w:tmpl w:val="B1AA500A"/>
    <w:lvl w:ilvl="0" w:tplc="7842D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D0EA1"/>
    <w:multiLevelType w:val="hybridMultilevel"/>
    <w:tmpl w:val="F7703F5C"/>
    <w:lvl w:ilvl="0" w:tplc="AB1CBC58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5D5BA7"/>
    <w:multiLevelType w:val="multilevel"/>
    <w:tmpl w:val="CFEE7D5A"/>
    <w:lvl w:ilvl="0">
      <w:start w:val="13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02503"/>
    <w:multiLevelType w:val="hybridMultilevel"/>
    <w:tmpl w:val="4AA4F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36F26"/>
    <w:multiLevelType w:val="multilevel"/>
    <w:tmpl w:val="8DB27420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07369"/>
    <w:multiLevelType w:val="multilevel"/>
    <w:tmpl w:val="0EC4C3E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1" w:hanging="180"/>
      </w:pPr>
      <w:rPr>
        <w:rFonts w:hint="default"/>
      </w:rPr>
    </w:lvl>
  </w:abstractNum>
  <w:abstractNum w:abstractNumId="10">
    <w:nsid w:val="245D34A6"/>
    <w:multiLevelType w:val="multilevel"/>
    <w:tmpl w:val="26F6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71E69E6"/>
    <w:multiLevelType w:val="multilevel"/>
    <w:tmpl w:val="7840C9B2"/>
    <w:lvl w:ilvl="0">
      <w:start w:val="14"/>
      <w:numFmt w:val="decimal"/>
      <w:lvlText w:val="%1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2">
    <w:nsid w:val="2F6B5268"/>
    <w:multiLevelType w:val="hybridMultilevel"/>
    <w:tmpl w:val="6EB4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5947"/>
    <w:multiLevelType w:val="hybridMultilevel"/>
    <w:tmpl w:val="A1723318"/>
    <w:lvl w:ilvl="0" w:tplc="C47440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B57C32"/>
    <w:multiLevelType w:val="hybridMultilevel"/>
    <w:tmpl w:val="52FE56FE"/>
    <w:lvl w:ilvl="0" w:tplc="4968A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C30D59"/>
    <w:multiLevelType w:val="multilevel"/>
    <w:tmpl w:val="6EA646AC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D2842"/>
    <w:multiLevelType w:val="hybridMultilevel"/>
    <w:tmpl w:val="2E26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0C14"/>
    <w:multiLevelType w:val="hybridMultilevel"/>
    <w:tmpl w:val="00D8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248"/>
    <w:multiLevelType w:val="multilevel"/>
    <w:tmpl w:val="9ED498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8E333B"/>
    <w:multiLevelType w:val="hybridMultilevel"/>
    <w:tmpl w:val="AA38945E"/>
    <w:lvl w:ilvl="0" w:tplc="A43C16F8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75756642"/>
    <w:multiLevelType w:val="hybridMultilevel"/>
    <w:tmpl w:val="939A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50B"/>
    <w:multiLevelType w:val="hybridMultilevel"/>
    <w:tmpl w:val="D6947B68"/>
    <w:lvl w:ilvl="0" w:tplc="4834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21"/>
  </w:num>
  <w:num w:numId="11">
    <w:abstractNumId w:val="13"/>
  </w:num>
  <w:num w:numId="12">
    <w:abstractNumId w:val="3"/>
  </w:num>
  <w:num w:numId="13">
    <w:abstractNumId w:val="19"/>
  </w:num>
  <w:num w:numId="14">
    <w:abstractNumId w:val="12"/>
  </w:num>
  <w:num w:numId="15">
    <w:abstractNumId w:val="5"/>
  </w:num>
  <w:num w:numId="16">
    <w:abstractNumId w:val="0"/>
  </w:num>
  <w:num w:numId="17">
    <w:abstractNumId w:val="20"/>
  </w:num>
  <w:num w:numId="18">
    <w:abstractNumId w:val="16"/>
  </w:num>
  <w:num w:numId="19">
    <w:abstractNumId w:val="18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5D9"/>
    <w:rsid w:val="00005F66"/>
    <w:rsid w:val="000377BB"/>
    <w:rsid w:val="000445D9"/>
    <w:rsid w:val="00053A64"/>
    <w:rsid w:val="00061DB4"/>
    <w:rsid w:val="00082D83"/>
    <w:rsid w:val="00096918"/>
    <w:rsid w:val="000F5F25"/>
    <w:rsid w:val="0013104D"/>
    <w:rsid w:val="00145861"/>
    <w:rsid w:val="001941DC"/>
    <w:rsid w:val="001F7001"/>
    <w:rsid w:val="00207535"/>
    <w:rsid w:val="002200CF"/>
    <w:rsid w:val="0023437F"/>
    <w:rsid w:val="00236936"/>
    <w:rsid w:val="00291773"/>
    <w:rsid w:val="002E016E"/>
    <w:rsid w:val="0031308E"/>
    <w:rsid w:val="00323CF2"/>
    <w:rsid w:val="00365C55"/>
    <w:rsid w:val="00387FE2"/>
    <w:rsid w:val="003B25DF"/>
    <w:rsid w:val="00416768"/>
    <w:rsid w:val="00446267"/>
    <w:rsid w:val="0048341D"/>
    <w:rsid w:val="00493161"/>
    <w:rsid w:val="00495D19"/>
    <w:rsid w:val="00496F55"/>
    <w:rsid w:val="004C18D2"/>
    <w:rsid w:val="004C636A"/>
    <w:rsid w:val="004D685A"/>
    <w:rsid w:val="004E5649"/>
    <w:rsid w:val="005360D9"/>
    <w:rsid w:val="00556441"/>
    <w:rsid w:val="00566DB8"/>
    <w:rsid w:val="005C20E0"/>
    <w:rsid w:val="005F5AB7"/>
    <w:rsid w:val="00600E27"/>
    <w:rsid w:val="0060130D"/>
    <w:rsid w:val="006345F8"/>
    <w:rsid w:val="006566B6"/>
    <w:rsid w:val="00693977"/>
    <w:rsid w:val="006B6DCD"/>
    <w:rsid w:val="006C0C9B"/>
    <w:rsid w:val="006E1B27"/>
    <w:rsid w:val="007444F8"/>
    <w:rsid w:val="007F7961"/>
    <w:rsid w:val="00844358"/>
    <w:rsid w:val="00867427"/>
    <w:rsid w:val="00892EBD"/>
    <w:rsid w:val="0089678E"/>
    <w:rsid w:val="008A66DA"/>
    <w:rsid w:val="008D24E8"/>
    <w:rsid w:val="008D5A0F"/>
    <w:rsid w:val="008D6FD8"/>
    <w:rsid w:val="008E69FE"/>
    <w:rsid w:val="008F6B86"/>
    <w:rsid w:val="00900A1D"/>
    <w:rsid w:val="00930203"/>
    <w:rsid w:val="009405D2"/>
    <w:rsid w:val="009D4428"/>
    <w:rsid w:val="009E1532"/>
    <w:rsid w:val="009F4DCE"/>
    <w:rsid w:val="00A40020"/>
    <w:rsid w:val="00A4741E"/>
    <w:rsid w:val="00A608A6"/>
    <w:rsid w:val="00A760E3"/>
    <w:rsid w:val="00AB638D"/>
    <w:rsid w:val="00AD4438"/>
    <w:rsid w:val="00B11598"/>
    <w:rsid w:val="00B522A2"/>
    <w:rsid w:val="00B71844"/>
    <w:rsid w:val="00BC229C"/>
    <w:rsid w:val="00C7000D"/>
    <w:rsid w:val="00CC5502"/>
    <w:rsid w:val="00CE4064"/>
    <w:rsid w:val="00D34A1E"/>
    <w:rsid w:val="00D9718C"/>
    <w:rsid w:val="00DE5750"/>
    <w:rsid w:val="00E36D26"/>
    <w:rsid w:val="00E722A3"/>
    <w:rsid w:val="00EB4646"/>
    <w:rsid w:val="00EF56DF"/>
    <w:rsid w:val="00EF5E68"/>
    <w:rsid w:val="00F5391A"/>
    <w:rsid w:val="00F719E1"/>
    <w:rsid w:val="00F842A6"/>
    <w:rsid w:val="00FA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40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0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sid w:val="0049316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sid w:val="00493161"/>
    <w:rPr>
      <w:vertAlign w:val="superscript"/>
    </w:rPr>
  </w:style>
  <w:style w:type="character" w:customStyle="1" w:styleId="af0">
    <w:name w:val="Символ концевой сноски"/>
    <w:qFormat/>
    <w:rsid w:val="00493161"/>
  </w:style>
  <w:style w:type="paragraph" w:styleId="af1">
    <w:name w:val="Title"/>
    <w:basedOn w:val="a"/>
    <w:next w:val="af2"/>
    <w:qFormat/>
    <w:rsid w:val="004931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f2"/>
    <w:rsid w:val="00493161"/>
    <w:rPr>
      <w:rFonts w:cs="Arial"/>
    </w:rPr>
  </w:style>
  <w:style w:type="paragraph" w:styleId="af4">
    <w:name w:val="caption"/>
    <w:basedOn w:val="a"/>
    <w:qFormat/>
    <w:rsid w:val="004931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493161"/>
    <w:pPr>
      <w:suppressLineNumbers/>
    </w:pPr>
    <w:rPr>
      <w:rFonts w:cs="Arial"/>
    </w:rPr>
  </w:style>
  <w:style w:type="paragraph" w:styleId="af6">
    <w:name w:val="List Paragraph"/>
    <w:basedOn w:val="a"/>
    <w:uiPriority w:val="34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8">
    <w:name w:val="Верхний и нижний колонтитулы"/>
    <w:basedOn w:val="a"/>
    <w:qFormat/>
    <w:rsid w:val="00493161"/>
  </w:style>
  <w:style w:type="paragraph" w:styleId="af9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c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d">
    <w:name w:val="annotation subject"/>
    <w:basedOn w:val="afc"/>
    <w:next w:val="afc"/>
    <w:uiPriority w:val="99"/>
    <w:semiHidden/>
    <w:unhideWhenUsed/>
    <w:qFormat/>
    <w:rsid w:val="00ED3028"/>
    <w:rPr>
      <w:b/>
      <w:bCs/>
    </w:rPr>
  </w:style>
  <w:style w:type="paragraph" w:styleId="afe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0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1">
    <w:name w:val="Table Grid"/>
    <w:basedOn w:val="a1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интервала2"/>
    <w:link w:val="NoSpacingChar"/>
    <w:rsid w:val="00A40020"/>
    <w:rPr>
      <w:rFonts w:ascii="Courier New" w:eastAsia="Times New Roman" w:hAnsi="Courier New" w:cs="Times New Roman"/>
      <w:sz w:val="22"/>
    </w:rPr>
  </w:style>
  <w:style w:type="character" w:customStyle="1" w:styleId="NoSpacingChar">
    <w:name w:val="No Spacing Char"/>
    <w:link w:val="20"/>
    <w:locked/>
    <w:rsid w:val="00A40020"/>
    <w:rPr>
      <w:rFonts w:ascii="Courier New" w:eastAsia="Times New Roman" w:hAnsi="Courier New" w:cs="Times New Roman"/>
      <w:sz w:val="22"/>
    </w:rPr>
  </w:style>
  <w:style w:type="character" w:customStyle="1" w:styleId="WW8Num7z4">
    <w:name w:val="WW8Num7z4"/>
    <w:qFormat/>
    <w:rsid w:val="00A40020"/>
  </w:style>
  <w:style w:type="paragraph" w:customStyle="1" w:styleId="formattext">
    <w:name w:val="formattext"/>
    <w:basedOn w:val="a"/>
    <w:qFormat/>
    <w:rsid w:val="00A400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2">
    <w:name w:val="Subtle Emphasis"/>
    <w:basedOn w:val="a0"/>
    <w:uiPriority w:val="19"/>
    <w:qFormat/>
    <w:rsid w:val="00A40020"/>
    <w:rPr>
      <w:i/>
      <w:iCs/>
      <w:color w:val="404040" w:themeColor="text1" w:themeTint="BF"/>
    </w:rPr>
  </w:style>
  <w:style w:type="character" w:styleId="aff3">
    <w:name w:val="Hyperlink"/>
    <w:basedOn w:val="a0"/>
    <w:uiPriority w:val="99"/>
    <w:unhideWhenUsed/>
    <w:rsid w:val="00A40020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A40020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A40020"/>
    <w:pPr>
      <w:spacing w:after="100" w:line="276" w:lineRule="auto"/>
    </w:pPr>
    <w:rPr>
      <w:rFonts w:eastAsiaTheme="minorEastAsia"/>
      <w:lang w:eastAsia="ru-RU"/>
    </w:rPr>
  </w:style>
  <w:style w:type="paragraph" w:styleId="30">
    <w:name w:val="toc 3"/>
    <w:basedOn w:val="a"/>
    <w:next w:val="a"/>
    <w:autoRedefine/>
    <w:uiPriority w:val="39"/>
    <w:unhideWhenUsed/>
    <w:qFormat/>
    <w:rsid w:val="00A40020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A40020"/>
    <w:pPr>
      <w:spacing w:after="100" w:line="276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40020"/>
    <w:pPr>
      <w:spacing w:after="100" w:line="276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40020"/>
    <w:pPr>
      <w:spacing w:after="100" w:line="276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40020"/>
    <w:pPr>
      <w:spacing w:after="100" w:line="276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40020"/>
    <w:pPr>
      <w:spacing w:after="100" w:line="276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40020"/>
    <w:pPr>
      <w:spacing w:after="100" w:line="276" w:lineRule="auto"/>
      <w:ind w:left="1760"/>
    </w:pPr>
    <w:rPr>
      <w:rFonts w:eastAsiaTheme="minorEastAsia"/>
      <w:lang w:eastAsia="ru-RU"/>
    </w:rPr>
  </w:style>
  <w:style w:type="paragraph" w:customStyle="1" w:styleId="32">
    <w:name w:val="Без интервала3"/>
    <w:rsid w:val="00CC5502"/>
    <w:rPr>
      <w:rFonts w:ascii="Courier New" w:eastAsia="Times New Roman" w:hAnsi="Courier New" w:cs="Times New Roman"/>
      <w:sz w:val="22"/>
    </w:rPr>
  </w:style>
  <w:style w:type="paragraph" w:customStyle="1" w:styleId="33">
    <w:name w:val="Абзац списка3"/>
    <w:basedOn w:val="a"/>
    <w:rsid w:val="00CC55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semiHidden/>
    <w:unhideWhenUsed/>
    <w:qFormat/>
    <w:rsid w:val="00EB4646"/>
    <w:pPr>
      <w:spacing w:line="276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Абзац списка Знак"/>
    <w:qFormat/>
    <w:locked/>
    <w:rsid w:val="003D04A6"/>
  </w:style>
  <w:style w:type="character" w:customStyle="1" w:styleId="a3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F4658F"/>
  </w:style>
  <w:style w:type="character" w:customStyle="1" w:styleId="a5">
    <w:name w:val="Нижний колонтитул Знак"/>
    <w:basedOn w:val="a0"/>
    <w:uiPriority w:val="99"/>
    <w:qFormat/>
    <w:rsid w:val="00F4658F"/>
  </w:style>
  <w:style w:type="character" w:customStyle="1" w:styleId="a6">
    <w:name w:val="WW8Num6z6"/>
    <w:qFormat/>
    <w:rsid w:val="0039722E"/>
  </w:style>
  <w:style w:type="character" w:customStyle="1" w:styleId="WW8Num6z6">
    <w:name w:val="Символ сноски"/>
    <w:qFormat/>
    <w:rsid w:val="00D87049"/>
    <w:rPr>
      <w:vertAlign w:val="superscript"/>
    </w:rPr>
  </w:style>
  <w:style w:type="character" w:customStyle="1" w:styleId="a7">
    <w:name w:val="Знак сноски1"/>
    <w:qFormat/>
    <w:rsid w:val="00D87049"/>
    <w:rPr>
      <w:vertAlign w:val="superscript"/>
    </w:rPr>
  </w:style>
  <w:style w:type="character" w:customStyle="1" w:styleId="11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-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a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FootnoteCharacters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ae">
    <w:name w:val="WW8Num14z1"/>
    <w:qFormat/>
    <w:rsid w:val="00DA6411"/>
  </w:style>
  <w:style w:type="character" w:customStyle="1" w:styleId="WW8Num14z1">
    <w:name w:val="Привязка концевой сноски"/>
    <w:rPr>
      <w:vertAlign w:val="superscript"/>
    </w:rPr>
  </w:style>
  <w:style w:type="character" w:customStyle="1" w:styleId="af">
    <w:name w:val="Символ концевой сноски"/>
    <w:qFormat/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af6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No Spacing"/>
    <w:uiPriority w:val="1"/>
    <w:qFormat/>
    <w:rsid w:val="00C11FD3"/>
    <w:rPr>
      <w:sz w:val="22"/>
    </w:rPr>
  </w:style>
  <w:style w:type="paragraph" w:customStyle="1" w:styleId="af7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rmal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ConsPlusNonforma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1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c">
    <w:name w:val="annotation subject"/>
    <w:basedOn w:val="21"/>
    <w:next w:val="21"/>
    <w:uiPriority w:val="99"/>
    <w:semiHidden/>
    <w:unhideWhenUsed/>
    <w:qFormat/>
    <w:rsid w:val="00ED3028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aff0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Normal">
    <w:name w:val="Table Grid"/>
    <w:basedOn w:val="a1"/>
    <w:uiPriority w:val="39"/>
    <w:rsid w:val="000A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1">
    <w:name w:val="Сетка таблицы1"/>
    <w:basedOn w:val="a1"/>
    <w:rsid w:val="007A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2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3"/>
    <w:basedOn w:val="a1"/>
    <w:rsid w:val="00D1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4"/>
    <w:basedOn w:val="a1"/>
    <w:rsid w:val="00AB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CC77-AE50-4072-B4B5-F2CD5D37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11577</Words>
  <Characters>65990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user</cp:lastModifiedBy>
  <cp:revision>53</cp:revision>
  <cp:lastPrinted>2022-04-27T13:11:00Z</cp:lastPrinted>
  <dcterms:created xsi:type="dcterms:W3CDTF">2022-04-28T16:19:00Z</dcterms:created>
  <dcterms:modified xsi:type="dcterms:W3CDTF">2023-07-12T10:03:00Z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